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E1859" w14:textId="77777777" w:rsidR="00F80BAE" w:rsidRDefault="00CE0B1E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3B6D93C" wp14:editId="28B8AF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F80BAE" w14:paraId="36F27CB9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B8CF38" w14:textId="77777777" w:rsidR="00F80BAE" w:rsidRDefault="00F80BAE">
            <w:pPr>
              <w:pStyle w:val="Headerwhite"/>
            </w:pPr>
          </w:p>
        </w:tc>
      </w:tr>
      <w:tr w:rsidR="00F80BAE" w14:paraId="2B2EB0D0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A795E8" w14:textId="77777777" w:rsidR="00F80BAE" w:rsidRDefault="00CE0B1E">
            <w:pPr>
              <w:pStyle w:val="Headerwhite1"/>
            </w:pPr>
            <w:r>
              <w:rPr>
                <w:rFonts w:cs="Times New Roman"/>
              </w:rPr>
              <w:t>تعديل مساحة لوحة إعلانية</w:t>
            </w:r>
          </w:p>
        </w:tc>
      </w:tr>
      <w:tr w:rsidR="00F80BAE" w14:paraId="094C84C6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941D2A3" w14:textId="77777777" w:rsidR="00F80BAE" w:rsidRDefault="00CE0B1E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3A7E19" w14:textId="77777777" w:rsidR="00F80BAE" w:rsidRDefault="00F80BAE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04587A" w14:textId="77777777" w:rsidR="00F80BAE" w:rsidRDefault="00CE0B1E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C32088" w14:textId="77777777" w:rsidR="00F80BAE" w:rsidRDefault="00F80BAE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C3BD92" w14:textId="77777777" w:rsidR="00F80BAE" w:rsidRDefault="00CE0B1E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F80BAE" w14:paraId="76B6A2D6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78E67C9" w14:textId="77777777" w:rsidR="00F80BAE" w:rsidRDefault="00F80BAE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306B48" w14:textId="77777777" w:rsidR="00F80BAE" w:rsidRDefault="00F80BAE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9053CB" w14:textId="77777777" w:rsidR="00F80BAE" w:rsidRDefault="00CE0B1E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EB53C8" w14:textId="77777777" w:rsidR="00F80BAE" w:rsidRDefault="00F80BAE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FA12F8" w14:textId="77777777" w:rsidR="00F80BAE" w:rsidRDefault="00CE0B1E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5791D76A" w14:textId="77777777" w:rsidR="00F80BAE" w:rsidRDefault="00F80BAE">
      <w:pPr>
        <w:rPr>
          <w:rtl/>
          <w:lang w:bidi="ar-JO"/>
        </w:rPr>
        <w:sectPr w:rsidR="00F80BAE">
          <w:pgSz w:w="11906" w:h="16838"/>
          <w:pgMar w:top="1701" w:right="1134" w:bottom="1701" w:left="1134" w:header="709" w:footer="709" w:gutter="0"/>
          <w:cols w:space="720"/>
        </w:sectPr>
      </w:pPr>
    </w:p>
    <w:p w14:paraId="1101D819" w14:textId="77777777" w:rsidR="00F80BAE" w:rsidRDefault="00F80BAE">
      <w:pPr>
        <w:pStyle w:val="separator1"/>
      </w:pPr>
    </w:p>
    <w:p w14:paraId="0ECC01B7" w14:textId="77777777" w:rsidR="00F80BAE" w:rsidRDefault="00F80BAE">
      <w:pPr>
        <w:pStyle w:val="separator1"/>
      </w:pPr>
    </w:p>
    <w:p w14:paraId="436A79A9" w14:textId="77777777" w:rsidR="00F80BAE" w:rsidRDefault="00F80BAE">
      <w:pPr>
        <w:pStyle w:val="separator1"/>
      </w:pPr>
    </w:p>
    <w:p w14:paraId="66CA1A5D" w14:textId="77777777" w:rsidR="00F80BAE" w:rsidRDefault="00F80BAE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F80BAE" w14:paraId="41B24B77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62570C" w14:textId="77777777" w:rsidR="00F80BAE" w:rsidRDefault="00CE0B1E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7005E17B" w14:textId="77777777" w:rsidR="00F80BAE" w:rsidRDefault="00F80BAE">
      <w:pPr>
        <w:pStyle w:val="separator1"/>
      </w:pPr>
    </w:p>
    <w:p w14:paraId="2CA80FF0" w14:textId="77777777" w:rsidR="00F80BAE" w:rsidRDefault="00F80BAE">
      <w:pPr>
        <w:pStyle w:val="separator1"/>
      </w:pPr>
    </w:p>
    <w:p w14:paraId="46784586" w14:textId="77777777" w:rsidR="00F80BAE" w:rsidRDefault="00F80BAE">
      <w:pPr>
        <w:pStyle w:val="separator1"/>
      </w:pPr>
    </w:p>
    <w:p w14:paraId="0F100FA2" w14:textId="77777777" w:rsidR="00F80BAE" w:rsidRDefault="00F80BAE">
      <w:pPr>
        <w:pStyle w:val="separator1"/>
      </w:pPr>
    </w:p>
    <w:p w14:paraId="7634672E" w14:textId="77777777" w:rsidR="00F80BAE" w:rsidRDefault="00CE0B1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3674BCB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CE0B1E">
          <w:rPr>
            <w:rStyle w:val="Hyperlink"/>
            <w:rFonts w:cs="Times New Roman"/>
          </w:rPr>
          <w:t>معلومات عامة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_Toc256000001 \h </w:instrText>
        </w:r>
        <w:r w:rsidR="00CE0B1E">
          <w:fldChar w:fldCharType="separate"/>
        </w:r>
        <w:r w:rsidR="00CE0B1E">
          <w:t>5</w:t>
        </w:r>
        <w:r w:rsidR="00CE0B1E">
          <w:fldChar w:fldCharType="end"/>
        </w:r>
      </w:hyperlink>
    </w:p>
    <w:p w14:paraId="3CD37CCB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CE0B1E">
          <w:rPr>
            <w:rStyle w:val="Hyperlink"/>
            <w:rFonts w:cs="Times New Roman"/>
          </w:rPr>
          <w:t>فئة المتعاملين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_Toc256000002 \h </w:instrText>
        </w:r>
        <w:r w:rsidR="00CE0B1E">
          <w:fldChar w:fldCharType="separate"/>
        </w:r>
        <w:r w:rsidR="00CE0B1E">
          <w:t>6</w:t>
        </w:r>
        <w:r w:rsidR="00CE0B1E">
          <w:fldChar w:fldCharType="end"/>
        </w:r>
      </w:hyperlink>
    </w:p>
    <w:p w14:paraId="18674D9E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CE0B1E">
          <w:rPr>
            <w:rStyle w:val="Hyperlink"/>
            <w:rFonts w:cs="Times New Roman"/>
          </w:rPr>
          <w:t>قنوات الخدمة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_Toc256000003 \h </w:instrText>
        </w:r>
        <w:r w:rsidR="00CE0B1E">
          <w:fldChar w:fldCharType="separate"/>
        </w:r>
        <w:r w:rsidR="00CE0B1E">
          <w:t>7</w:t>
        </w:r>
        <w:r w:rsidR="00CE0B1E">
          <w:fldChar w:fldCharType="end"/>
        </w:r>
      </w:hyperlink>
    </w:p>
    <w:p w14:paraId="4E196005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CE0B1E">
          <w:rPr>
            <w:rStyle w:val="Hyperlink"/>
            <w:rFonts w:cs="Times New Roman"/>
          </w:rPr>
          <w:t>رسوم الخدمة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_Toc256000004 \h </w:instrText>
        </w:r>
        <w:r w:rsidR="00CE0B1E">
          <w:fldChar w:fldCharType="separate"/>
        </w:r>
        <w:r w:rsidR="00CE0B1E">
          <w:t>8</w:t>
        </w:r>
        <w:r w:rsidR="00CE0B1E">
          <w:fldChar w:fldCharType="end"/>
        </w:r>
      </w:hyperlink>
    </w:p>
    <w:p w14:paraId="3E856D71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CE0B1E">
          <w:rPr>
            <w:rStyle w:val="Hyperlink"/>
            <w:rFonts w:cs="Times New Roman"/>
          </w:rPr>
          <w:t>الشروط العامة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_Toc256000005 \h </w:instrText>
        </w:r>
        <w:r w:rsidR="00CE0B1E">
          <w:fldChar w:fldCharType="separate"/>
        </w:r>
        <w:r w:rsidR="00CE0B1E">
          <w:t>9</w:t>
        </w:r>
        <w:r w:rsidR="00CE0B1E">
          <w:fldChar w:fldCharType="end"/>
        </w:r>
      </w:hyperlink>
    </w:p>
    <w:p w14:paraId="1FC468C9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CE0B1E">
          <w:rPr>
            <w:rStyle w:val="Hyperlink"/>
            <w:rFonts w:cs="Times New Roman"/>
          </w:rPr>
          <w:t>الوثائق المطلوبة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_Toc256000006 \h </w:instrText>
        </w:r>
        <w:r w:rsidR="00CE0B1E">
          <w:fldChar w:fldCharType="separate"/>
        </w:r>
        <w:r w:rsidR="00CE0B1E">
          <w:t>9</w:t>
        </w:r>
        <w:r w:rsidR="00CE0B1E">
          <w:fldChar w:fldCharType="end"/>
        </w:r>
      </w:hyperlink>
    </w:p>
    <w:p w14:paraId="4CF4AD9A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CE0B1E">
          <w:rPr>
            <w:rStyle w:val="Hyperlink"/>
            <w:rFonts w:cs="Times New Roman"/>
          </w:rPr>
          <w:t>مخرجات الخدمة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_Toc256000007 \h </w:instrText>
        </w:r>
        <w:r w:rsidR="00CE0B1E">
          <w:fldChar w:fldCharType="separate"/>
        </w:r>
        <w:r w:rsidR="00CE0B1E">
          <w:t>10</w:t>
        </w:r>
        <w:r w:rsidR="00CE0B1E">
          <w:fldChar w:fldCharType="end"/>
        </w:r>
      </w:hyperlink>
    </w:p>
    <w:p w14:paraId="61B4CAD4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CE0B1E">
          <w:rPr>
            <w:rStyle w:val="Hyperlink"/>
            <w:rFonts w:cs="Times New Roman"/>
          </w:rPr>
          <w:t>شركاء الخدمة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_Toc256000008 \h </w:instrText>
        </w:r>
        <w:r w:rsidR="00CE0B1E">
          <w:fldChar w:fldCharType="separate"/>
        </w:r>
        <w:r w:rsidR="00CE0B1E">
          <w:t>10</w:t>
        </w:r>
        <w:r w:rsidR="00CE0B1E">
          <w:fldChar w:fldCharType="end"/>
        </w:r>
      </w:hyperlink>
    </w:p>
    <w:p w14:paraId="6FD617B5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CE0B1E">
          <w:rPr>
            <w:rStyle w:val="Hyperlink"/>
            <w:rFonts w:cs="Times New Roman"/>
          </w:rPr>
          <w:t>باقة الخدمات</w:t>
        </w:r>
        <w:r w:rsidR="00CE0B1E">
          <w:tab/>
        </w:r>
        <w:r w:rsidR="00CE0B1E">
          <w:fldChar w:fldCharType="begin"/>
        </w:r>
        <w:r w:rsidR="00CE0B1E">
          <w:instrText xml:space="preserve"> PAGEREF _Toc256000009 \h </w:instrText>
        </w:r>
        <w:r w:rsidR="00CE0B1E">
          <w:fldChar w:fldCharType="separate"/>
        </w:r>
        <w:r w:rsidR="00CE0B1E">
          <w:t>11</w:t>
        </w:r>
        <w:r w:rsidR="00CE0B1E">
          <w:fldChar w:fldCharType="end"/>
        </w:r>
      </w:hyperlink>
    </w:p>
    <w:p w14:paraId="03585BCA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CE0B1E">
          <w:rPr>
            <w:rStyle w:val="Hyperlink"/>
            <w:rFonts w:cs="Times New Roman"/>
          </w:rPr>
          <w:t>التشريعات الناظمة للخدمة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_Toc256000010 \h </w:instrText>
        </w:r>
        <w:r w:rsidR="00CE0B1E">
          <w:fldChar w:fldCharType="separate"/>
        </w:r>
        <w:r w:rsidR="00CE0B1E">
          <w:t>11</w:t>
        </w:r>
        <w:r w:rsidR="00CE0B1E">
          <w:fldChar w:fldCharType="end"/>
        </w:r>
      </w:hyperlink>
    </w:p>
    <w:p w14:paraId="6FC6108C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CE0B1E">
          <w:rPr>
            <w:rStyle w:val="Hyperlink"/>
            <w:rFonts w:cs="Times New Roman"/>
          </w:rPr>
          <w:t>اجراءات الحصول على الخدمة</w:t>
        </w:r>
        <w:r w:rsidR="00CE0B1E">
          <w:tab/>
        </w:r>
        <w:r w:rsidR="00CE0B1E">
          <w:fldChar w:fldCharType="begin"/>
        </w:r>
        <w:r w:rsidR="00CE0B1E">
          <w:instrText xml:space="preserve"> PAGEREF _Toc256000011 \h </w:instrText>
        </w:r>
        <w:r w:rsidR="00CE0B1E">
          <w:fldChar w:fldCharType="separate"/>
        </w:r>
        <w:r w:rsidR="00CE0B1E">
          <w:t>12</w:t>
        </w:r>
        <w:r w:rsidR="00CE0B1E">
          <w:fldChar w:fldCharType="end"/>
        </w:r>
      </w:hyperlink>
    </w:p>
    <w:p w14:paraId="1C75C598" w14:textId="77777777" w:rsidR="00F80BAE" w:rsidRDefault="00BC2B9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CE0B1E">
          <w:rPr>
            <w:rStyle w:val="Hyperlink"/>
            <w:rFonts w:cs="Times New Roman"/>
          </w:rPr>
          <w:t>مؤشرات قياس الأداء</w:t>
        </w:r>
        <w:r w:rsidR="00CE0B1E">
          <w:tab/>
        </w:r>
        <w:r w:rsidR="00CE0B1E">
          <w:fldChar w:fldCharType="begin"/>
        </w:r>
        <w:r w:rsidR="00CE0B1E">
          <w:instrText xml:space="preserve"> PAGEREF _Toc256000012 \h </w:instrText>
        </w:r>
        <w:r w:rsidR="00CE0B1E">
          <w:fldChar w:fldCharType="separate"/>
        </w:r>
        <w:r w:rsidR="00CE0B1E">
          <w:t>14</w:t>
        </w:r>
        <w:r w:rsidR="00CE0B1E">
          <w:fldChar w:fldCharType="end"/>
        </w:r>
      </w:hyperlink>
    </w:p>
    <w:p w14:paraId="6D2A2013" w14:textId="77777777" w:rsidR="00F80BAE" w:rsidRDefault="00CE0B1E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F80BAE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041D5A2A" w14:textId="77777777" w:rsidR="00F80BAE" w:rsidRDefault="00F80BAE">
      <w:pPr>
        <w:pStyle w:val="separator1"/>
      </w:pPr>
    </w:p>
    <w:p w14:paraId="7518A80A" w14:textId="77777777" w:rsidR="00F80BAE" w:rsidRDefault="00F80BAE">
      <w:pPr>
        <w:pStyle w:val="separator1"/>
      </w:pPr>
    </w:p>
    <w:p w14:paraId="4DF37CF8" w14:textId="77777777" w:rsidR="00F80BAE" w:rsidRDefault="00F80BAE">
      <w:pPr>
        <w:pStyle w:val="separator1"/>
      </w:pPr>
    </w:p>
    <w:p w14:paraId="110E2152" w14:textId="77777777" w:rsidR="00F80BAE" w:rsidRDefault="00F80BAE">
      <w:pPr>
        <w:pStyle w:val="separator1"/>
      </w:pPr>
    </w:p>
    <w:p w14:paraId="6620F77E" w14:textId="77777777" w:rsidR="00F80BAE" w:rsidRDefault="00CE0B1E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19C3792A" w14:textId="77777777" w:rsidR="00F80BAE" w:rsidRDefault="00F80BAE">
      <w:pPr>
        <w:pStyle w:val="separator1"/>
      </w:pPr>
    </w:p>
    <w:p w14:paraId="7B0BF24E" w14:textId="77777777" w:rsidR="00F80BAE" w:rsidRDefault="00F80BAE">
      <w:pPr>
        <w:pStyle w:val="separator1"/>
      </w:pPr>
    </w:p>
    <w:p w14:paraId="145BA76E" w14:textId="77777777" w:rsidR="00F80BAE" w:rsidRDefault="00F80BAE">
      <w:pPr>
        <w:pStyle w:val="separator1"/>
      </w:pPr>
    </w:p>
    <w:p w14:paraId="1B32DBA3" w14:textId="77777777" w:rsidR="00F80BAE" w:rsidRDefault="00F80BAE">
      <w:pPr>
        <w:pStyle w:val="separator1"/>
      </w:pPr>
    </w:p>
    <w:p w14:paraId="0920CA4B" w14:textId="77777777" w:rsidR="00F80BAE" w:rsidRDefault="00F80BAE">
      <w:pPr>
        <w:pStyle w:val="separator1"/>
      </w:pPr>
    </w:p>
    <w:p w14:paraId="49FD5D10" w14:textId="77777777" w:rsidR="00F80BAE" w:rsidRDefault="00F80BAE">
      <w:pPr>
        <w:pStyle w:val="separator1"/>
      </w:pPr>
    </w:p>
    <w:p w14:paraId="17E80309" w14:textId="77777777" w:rsidR="00F80BAE" w:rsidRDefault="00CE0B1E">
      <w:pPr>
        <w:pStyle w:val="GreanTitle"/>
      </w:pPr>
      <w:r>
        <w:rPr>
          <w:rFonts w:cs="Times New Roman"/>
        </w:rPr>
        <w:t>ضابط  التوثيق</w:t>
      </w:r>
    </w:p>
    <w:p w14:paraId="3AC92A0A" w14:textId="77777777" w:rsidR="00F80BAE" w:rsidRDefault="00F80BAE">
      <w:pPr>
        <w:pStyle w:val="separator1"/>
      </w:pPr>
    </w:p>
    <w:p w14:paraId="525E9D32" w14:textId="77777777" w:rsidR="00F80BAE" w:rsidRDefault="00F80BAE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F80BAE" w14:paraId="56228A5B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C15FA8" w14:textId="77777777" w:rsidR="00F80BAE" w:rsidRDefault="00F80BAE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7F775E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1301A0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3244F9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8CC305" w14:textId="77777777" w:rsidR="00F80BAE" w:rsidRDefault="00F80BAE">
            <w:pPr>
              <w:pStyle w:val="separator1"/>
            </w:pPr>
          </w:p>
        </w:tc>
      </w:tr>
      <w:tr w:rsidR="00F80BAE" w14:paraId="5FE3CD34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622A27F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9C0A904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20F836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EDF0FE6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71D421" w14:textId="77777777" w:rsidR="00F80BAE" w:rsidRDefault="00F80BAE">
            <w:pPr>
              <w:pStyle w:val="separator1"/>
            </w:pPr>
          </w:p>
        </w:tc>
      </w:tr>
      <w:tr w:rsidR="00F80BAE" w14:paraId="25859862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442E37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ADC427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4AF3A4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E71D4E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02C67E" w14:textId="77777777" w:rsidR="00F80BAE" w:rsidRDefault="00F80BAE">
            <w:pPr>
              <w:pStyle w:val="separator1"/>
            </w:pPr>
          </w:p>
        </w:tc>
      </w:tr>
      <w:tr w:rsidR="00F80BAE" w14:paraId="159C850E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1339B75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3DF7F4B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232508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F507401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7F2ADF" w14:textId="77777777" w:rsidR="00F80BAE" w:rsidRDefault="00F80BAE">
            <w:pPr>
              <w:pStyle w:val="separator1"/>
            </w:pPr>
          </w:p>
        </w:tc>
      </w:tr>
      <w:tr w:rsidR="00F80BAE" w14:paraId="32FD4FD4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A92DF9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5572A9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1CA8FF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88BEBD1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E29F13" w14:textId="77777777" w:rsidR="00F80BAE" w:rsidRDefault="00F80BAE">
            <w:pPr>
              <w:pStyle w:val="separator1"/>
            </w:pPr>
          </w:p>
        </w:tc>
      </w:tr>
      <w:tr w:rsidR="00F80BAE" w14:paraId="62F019A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AEC4D23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657F861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E071B6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877301B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7D3F3E" w14:textId="77777777" w:rsidR="00F80BAE" w:rsidRDefault="00F80BAE">
            <w:pPr>
              <w:pStyle w:val="separator1"/>
            </w:pPr>
          </w:p>
        </w:tc>
      </w:tr>
      <w:tr w:rsidR="00F80BAE" w14:paraId="1A577605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14ACE7" w14:textId="77777777" w:rsidR="00F80BAE" w:rsidRDefault="00F80BAE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39EB38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0179E4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AE02A9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A8D746" w14:textId="77777777" w:rsidR="00F80BAE" w:rsidRDefault="00F80BAE">
            <w:pPr>
              <w:pStyle w:val="separator1"/>
            </w:pPr>
          </w:p>
        </w:tc>
      </w:tr>
    </w:tbl>
    <w:p w14:paraId="28574C46" w14:textId="77777777" w:rsidR="00F80BAE" w:rsidRDefault="00F80BAE">
      <w:pPr>
        <w:pStyle w:val="separator1"/>
      </w:pPr>
    </w:p>
    <w:p w14:paraId="3815E495" w14:textId="77777777" w:rsidR="00F80BAE" w:rsidRDefault="00F80BAE">
      <w:pPr>
        <w:pStyle w:val="separator1"/>
      </w:pPr>
    </w:p>
    <w:p w14:paraId="3AEF0916" w14:textId="77777777" w:rsidR="00F80BAE" w:rsidRDefault="00F80BAE">
      <w:pPr>
        <w:pStyle w:val="separator1"/>
      </w:pPr>
    </w:p>
    <w:p w14:paraId="7F3C6C7A" w14:textId="77777777" w:rsidR="00F80BAE" w:rsidRDefault="00F80BAE">
      <w:pPr>
        <w:pStyle w:val="separator1"/>
      </w:pPr>
    </w:p>
    <w:p w14:paraId="4C1A7C35" w14:textId="77777777" w:rsidR="00F80BAE" w:rsidRDefault="00F80BAE">
      <w:pPr>
        <w:pStyle w:val="separator1"/>
      </w:pPr>
    </w:p>
    <w:p w14:paraId="2F1BC8B5" w14:textId="77777777" w:rsidR="00F80BAE" w:rsidRDefault="00F80BAE">
      <w:pPr>
        <w:pStyle w:val="separator1"/>
      </w:pPr>
    </w:p>
    <w:p w14:paraId="57EF9E38" w14:textId="77777777" w:rsidR="00F80BAE" w:rsidRDefault="00CE0B1E">
      <w:pPr>
        <w:pStyle w:val="GreanTitle"/>
      </w:pPr>
      <w:r>
        <w:rPr>
          <w:rFonts w:cs="Times New Roman"/>
        </w:rPr>
        <w:t>ضابط  المراجعة</w:t>
      </w:r>
    </w:p>
    <w:p w14:paraId="1E95BBB6" w14:textId="77777777" w:rsidR="00F80BAE" w:rsidRDefault="00F80BAE">
      <w:pPr>
        <w:pStyle w:val="separator1"/>
      </w:pPr>
    </w:p>
    <w:p w14:paraId="714F0823" w14:textId="77777777" w:rsidR="00F80BAE" w:rsidRDefault="00F80BAE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F80BAE" w14:paraId="438E276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F80A71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B58842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394BE0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520D2E6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47AB93" w14:textId="77777777" w:rsidR="00F80BAE" w:rsidRDefault="00F80BAE">
            <w:pPr>
              <w:pStyle w:val="separator1"/>
            </w:pPr>
          </w:p>
        </w:tc>
      </w:tr>
      <w:tr w:rsidR="00F80BAE" w14:paraId="2083BED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F8B788F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49CD85E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2586DB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AB3714C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0E66A0" w14:textId="77777777" w:rsidR="00F80BAE" w:rsidRDefault="00F80BAE">
            <w:pPr>
              <w:pStyle w:val="separator1"/>
            </w:pPr>
          </w:p>
        </w:tc>
      </w:tr>
      <w:tr w:rsidR="00F80BAE" w14:paraId="77B30C2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3C6F0E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7D5F97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C8EA83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8D98872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C54439F" w14:textId="77777777" w:rsidR="00F80BAE" w:rsidRDefault="00F80BAE">
            <w:pPr>
              <w:pStyle w:val="separator1"/>
            </w:pPr>
          </w:p>
        </w:tc>
      </w:tr>
      <w:tr w:rsidR="00F80BAE" w14:paraId="5E6B160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AE6AC8F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E76A2D1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5126F5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C5068BC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CEC511" w14:textId="77777777" w:rsidR="00F80BAE" w:rsidRDefault="00F80BAE">
            <w:pPr>
              <w:pStyle w:val="separator1"/>
            </w:pPr>
          </w:p>
        </w:tc>
      </w:tr>
      <w:tr w:rsidR="00F80BAE" w14:paraId="26016A7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3930A9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0C919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3B4C84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CF32FEE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829E58" w14:textId="77777777" w:rsidR="00F80BAE" w:rsidRDefault="00F80BAE">
            <w:pPr>
              <w:pStyle w:val="separator1"/>
            </w:pPr>
          </w:p>
        </w:tc>
      </w:tr>
      <w:tr w:rsidR="00F80BAE" w14:paraId="7498D87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F5F130E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D6ACB2B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00E440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41247F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21ED49" w14:textId="77777777" w:rsidR="00F80BAE" w:rsidRDefault="00F80BAE">
            <w:pPr>
              <w:pStyle w:val="separator1"/>
            </w:pPr>
          </w:p>
        </w:tc>
      </w:tr>
      <w:tr w:rsidR="00F80BAE" w14:paraId="0627FD3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B644D9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97C020A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66FEDD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4C5E32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C66BF1" w14:textId="77777777" w:rsidR="00F80BAE" w:rsidRDefault="00F80BAE">
            <w:pPr>
              <w:pStyle w:val="separator1"/>
            </w:pPr>
          </w:p>
        </w:tc>
      </w:tr>
    </w:tbl>
    <w:p w14:paraId="47298915" w14:textId="77777777" w:rsidR="00F80BAE" w:rsidRDefault="00F80BAE">
      <w:pPr>
        <w:pStyle w:val="separator1"/>
      </w:pPr>
    </w:p>
    <w:p w14:paraId="1F7CD8A0" w14:textId="77777777" w:rsidR="00F80BAE" w:rsidRDefault="00F80BAE">
      <w:pPr>
        <w:pStyle w:val="separator1"/>
      </w:pPr>
    </w:p>
    <w:p w14:paraId="138F3E7B" w14:textId="77777777" w:rsidR="00F80BAE" w:rsidRDefault="00F80BAE">
      <w:pPr>
        <w:pStyle w:val="separator1"/>
      </w:pPr>
    </w:p>
    <w:p w14:paraId="795CABAE" w14:textId="77777777" w:rsidR="00F80BAE" w:rsidRDefault="00F80BAE">
      <w:pPr>
        <w:pStyle w:val="separator1"/>
      </w:pPr>
    </w:p>
    <w:p w14:paraId="7333187C" w14:textId="77777777" w:rsidR="00F80BAE" w:rsidRDefault="00F80BAE">
      <w:pPr>
        <w:pStyle w:val="separator1"/>
      </w:pPr>
    </w:p>
    <w:p w14:paraId="0A3F4B01" w14:textId="77777777" w:rsidR="00F80BAE" w:rsidRDefault="00F80BAE">
      <w:pPr>
        <w:pStyle w:val="separator1"/>
      </w:pPr>
    </w:p>
    <w:p w14:paraId="392D25E1" w14:textId="77777777" w:rsidR="00F80BAE" w:rsidRDefault="00CE0B1E">
      <w:pPr>
        <w:pStyle w:val="GreanTitle"/>
      </w:pPr>
      <w:permStart w:id="300356739" w:edGrp="everyone"/>
      <w:permEnd w:id="300356739"/>
      <w:commentRangeStart w:id="2"/>
      <w:r>
        <w:rPr>
          <w:rFonts w:cs="Times New Roman"/>
        </w:rPr>
        <w:t>ضابط</w:t>
      </w:r>
      <w:commentRangeEnd w:id="2"/>
      <w:r w:rsidR="00681CEE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2"/>
      </w:r>
      <w:r>
        <w:rPr>
          <w:rFonts w:cs="Times New Roman"/>
        </w:rPr>
        <w:t xml:space="preserve">  التحقق</w:t>
      </w:r>
    </w:p>
    <w:p w14:paraId="1412EB47" w14:textId="77777777" w:rsidR="00F80BAE" w:rsidRDefault="00F80BAE">
      <w:pPr>
        <w:pStyle w:val="separator1"/>
      </w:pPr>
    </w:p>
    <w:p w14:paraId="34D8C1A9" w14:textId="77777777" w:rsidR="00F80BAE" w:rsidRDefault="00F80BAE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F80BAE" w14:paraId="2E8C4CA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8A3314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D6796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FD51D9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399FFD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BB828E" w14:textId="77777777" w:rsidR="00F80BAE" w:rsidRDefault="00F80BAE">
            <w:pPr>
              <w:pStyle w:val="separator1"/>
            </w:pPr>
          </w:p>
        </w:tc>
      </w:tr>
      <w:tr w:rsidR="00F80BAE" w14:paraId="54C0115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765EFBF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CAB51FE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7574C9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C0E1211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D80838" w14:textId="77777777" w:rsidR="00F80BAE" w:rsidRDefault="00F80BAE">
            <w:pPr>
              <w:pStyle w:val="separator1"/>
            </w:pPr>
          </w:p>
        </w:tc>
      </w:tr>
      <w:tr w:rsidR="00F80BAE" w14:paraId="337F47E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668EB2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7D3D2B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3A09A26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346837D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32F2A87" w14:textId="77777777" w:rsidR="00F80BAE" w:rsidRDefault="00F80BAE">
            <w:pPr>
              <w:pStyle w:val="separator1"/>
            </w:pPr>
          </w:p>
        </w:tc>
      </w:tr>
      <w:tr w:rsidR="00F80BAE" w14:paraId="3D10E54C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4F607A4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D8FE42F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31D575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6D6E968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C51704" w14:textId="77777777" w:rsidR="00F80BAE" w:rsidRDefault="00F80BAE">
            <w:pPr>
              <w:pStyle w:val="separator1"/>
            </w:pPr>
          </w:p>
        </w:tc>
      </w:tr>
      <w:tr w:rsidR="00F80BAE" w14:paraId="65BA12C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395D5D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BFA0E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58DDD19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E67CD9E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47EF74" w14:textId="77777777" w:rsidR="00F80BAE" w:rsidRDefault="00F80BAE">
            <w:pPr>
              <w:pStyle w:val="separator1"/>
            </w:pPr>
          </w:p>
        </w:tc>
      </w:tr>
      <w:tr w:rsidR="00F80BAE" w14:paraId="18B9766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E701E43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E45B760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9898D7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2C6E6F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957BC2" w14:textId="77777777" w:rsidR="00F80BAE" w:rsidRDefault="00F80BAE">
            <w:pPr>
              <w:pStyle w:val="separator1"/>
            </w:pPr>
          </w:p>
        </w:tc>
      </w:tr>
      <w:tr w:rsidR="00F80BAE" w14:paraId="1A43F70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FF23DC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0F605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F11838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3AF1E9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5F621E" w14:textId="77777777" w:rsidR="00F80BAE" w:rsidRDefault="00F80BAE">
            <w:pPr>
              <w:pStyle w:val="separator1"/>
            </w:pPr>
          </w:p>
        </w:tc>
      </w:tr>
    </w:tbl>
    <w:p w14:paraId="3C67E6F6" w14:textId="77777777" w:rsidR="00F80BAE" w:rsidRDefault="00F80BAE">
      <w:pPr>
        <w:pStyle w:val="separator1"/>
      </w:pPr>
    </w:p>
    <w:p w14:paraId="79144008" w14:textId="77777777" w:rsidR="00F80BAE" w:rsidRDefault="00F80BAE">
      <w:pPr>
        <w:pStyle w:val="separator1"/>
      </w:pPr>
    </w:p>
    <w:p w14:paraId="18E97CDA" w14:textId="77777777" w:rsidR="00F80BAE" w:rsidRDefault="00F80BAE">
      <w:pPr>
        <w:pStyle w:val="separator1"/>
      </w:pPr>
    </w:p>
    <w:p w14:paraId="50677A1B" w14:textId="77777777" w:rsidR="00F80BAE" w:rsidRDefault="00F80BAE">
      <w:pPr>
        <w:pStyle w:val="separator1"/>
      </w:pPr>
    </w:p>
    <w:p w14:paraId="2CC43F84" w14:textId="77777777" w:rsidR="00F80BAE" w:rsidRDefault="00F80BAE">
      <w:pPr>
        <w:pStyle w:val="separator1"/>
      </w:pPr>
    </w:p>
    <w:p w14:paraId="7FC57F65" w14:textId="77777777" w:rsidR="00F80BAE" w:rsidRDefault="00F80BAE">
      <w:pPr>
        <w:pStyle w:val="separator1"/>
      </w:pPr>
    </w:p>
    <w:p w14:paraId="56B53ABA" w14:textId="77777777" w:rsidR="00F80BAE" w:rsidRDefault="00CE0B1E">
      <w:pPr>
        <w:pStyle w:val="GreanTitle"/>
      </w:pPr>
      <w:commentRangeStart w:id="3"/>
      <w:r>
        <w:rPr>
          <w:rFonts w:cs="Times New Roman"/>
        </w:rPr>
        <w:t>ضابط</w:t>
      </w:r>
      <w:commentRangeEnd w:id="3"/>
      <w:r w:rsidR="00681CEE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3"/>
      </w:r>
      <w:r>
        <w:rPr>
          <w:rFonts w:cs="Times New Roman"/>
        </w:rPr>
        <w:t xml:space="preserve">  العملية</w:t>
      </w:r>
    </w:p>
    <w:p w14:paraId="019AE749" w14:textId="77777777" w:rsidR="00F80BAE" w:rsidRDefault="00F80BAE">
      <w:pPr>
        <w:pStyle w:val="separator1"/>
      </w:pPr>
    </w:p>
    <w:p w14:paraId="2EA79CB5" w14:textId="77777777" w:rsidR="00F80BAE" w:rsidRDefault="00F80BAE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F80BAE" w14:paraId="13C6D6A9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33A6A4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8CD395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9DCFDF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3C888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4FBB07" w14:textId="77777777" w:rsidR="00F80BAE" w:rsidRDefault="00F80BAE">
            <w:pPr>
              <w:pStyle w:val="separator1"/>
            </w:pPr>
          </w:p>
        </w:tc>
      </w:tr>
      <w:tr w:rsidR="00F80BAE" w14:paraId="47E84171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E25C013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4678F7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9B49F6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3713EFB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89EA23" w14:textId="77777777" w:rsidR="00F80BAE" w:rsidRDefault="00F80BAE">
            <w:pPr>
              <w:pStyle w:val="separator1"/>
            </w:pPr>
          </w:p>
        </w:tc>
      </w:tr>
      <w:tr w:rsidR="00F80BAE" w14:paraId="41E8904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236824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5EE99F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35499C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055BF24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9276E9" w14:textId="77777777" w:rsidR="00F80BAE" w:rsidRDefault="00F80BAE">
            <w:pPr>
              <w:pStyle w:val="separator1"/>
            </w:pPr>
          </w:p>
        </w:tc>
      </w:tr>
      <w:tr w:rsidR="00F80BAE" w14:paraId="054940E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1F3C026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F1F28CD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6D26BF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B746B44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C43EF89" w14:textId="77777777" w:rsidR="00F80BAE" w:rsidRDefault="00F80BAE">
            <w:pPr>
              <w:pStyle w:val="separator1"/>
            </w:pPr>
          </w:p>
        </w:tc>
      </w:tr>
      <w:tr w:rsidR="00F80BAE" w14:paraId="5FBBB19B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64B8135" w14:textId="77777777" w:rsidR="00F80BAE" w:rsidRDefault="00F80BAE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A8BD4B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72EDCA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9194EDA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F2CD52" w14:textId="77777777" w:rsidR="00F80BAE" w:rsidRDefault="00F80BAE">
            <w:pPr>
              <w:pStyle w:val="separator1"/>
            </w:pPr>
          </w:p>
        </w:tc>
      </w:tr>
      <w:tr w:rsidR="00F80BAE" w14:paraId="3EBF4F38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E9979F3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0E835AC" w14:textId="77777777" w:rsidR="00F80BAE" w:rsidRDefault="00F80BAE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5FCB86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10F8476" w14:textId="77777777" w:rsidR="00F80BAE" w:rsidRDefault="00CE0B1E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595FDC" w14:textId="77777777" w:rsidR="00F80BAE" w:rsidRDefault="00F80BAE">
            <w:pPr>
              <w:pStyle w:val="separator1"/>
            </w:pPr>
          </w:p>
        </w:tc>
      </w:tr>
      <w:tr w:rsidR="00F80BAE" w14:paraId="5FD3F049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4EE38C" w14:textId="77777777" w:rsidR="00F80BAE" w:rsidRDefault="00F80BAE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7C4149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E155AC" w14:textId="77777777" w:rsidR="00F80BAE" w:rsidRDefault="00F80BAE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A0A49E" w14:textId="77777777" w:rsidR="00F80BAE" w:rsidRDefault="00F80BAE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D80210" w14:textId="77777777" w:rsidR="00F80BAE" w:rsidRDefault="00F80BAE">
            <w:pPr>
              <w:pStyle w:val="separator1"/>
            </w:pPr>
          </w:p>
        </w:tc>
      </w:tr>
    </w:tbl>
    <w:p w14:paraId="60B5FD81" w14:textId="77777777" w:rsidR="00F80BAE" w:rsidRDefault="00F80BAE">
      <w:pPr>
        <w:pStyle w:val="separator1"/>
      </w:pPr>
    </w:p>
    <w:p w14:paraId="40CB27AA" w14:textId="77777777" w:rsidR="00F80BAE" w:rsidRDefault="00F80BAE">
      <w:pPr>
        <w:pStyle w:val="separator1"/>
      </w:pPr>
    </w:p>
    <w:p w14:paraId="4CBD6A84" w14:textId="77777777" w:rsidR="00F80BAE" w:rsidRDefault="00F80BAE">
      <w:pPr>
        <w:pStyle w:val="separator1"/>
      </w:pPr>
    </w:p>
    <w:p w14:paraId="19AC27EA" w14:textId="77777777" w:rsidR="00F80BAE" w:rsidRDefault="00F80BAE">
      <w:pPr>
        <w:pStyle w:val="separator1"/>
      </w:pPr>
      <w:bookmarkStart w:id="4" w:name="_GoBack"/>
      <w:bookmarkEnd w:id="4"/>
    </w:p>
    <w:p w14:paraId="7C840D4D" w14:textId="77777777" w:rsidR="00F80BAE" w:rsidRDefault="00F80BAE">
      <w:pPr>
        <w:pStyle w:val="separator1"/>
        <w:rPr>
          <w:rFonts w:cs="Times New Roman"/>
        </w:rPr>
        <w:sectPr w:rsidR="00F80BAE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70FF463F" w14:textId="77777777" w:rsidR="00F80BAE" w:rsidRDefault="00F80BAE">
      <w:pPr>
        <w:pStyle w:val="separator1"/>
      </w:pPr>
    </w:p>
    <w:p w14:paraId="0C36C1B8" w14:textId="77777777" w:rsidR="00F80BAE" w:rsidRDefault="00F80BAE">
      <w:pPr>
        <w:pStyle w:val="separator1"/>
      </w:pPr>
    </w:p>
    <w:p w14:paraId="2BB279CD" w14:textId="77777777" w:rsidR="00F80BAE" w:rsidRDefault="00F80BAE">
      <w:pPr>
        <w:pStyle w:val="separator1"/>
      </w:pPr>
    </w:p>
    <w:p w14:paraId="78F76BA9" w14:textId="77777777" w:rsidR="00F80BAE" w:rsidRDefault="00F80BAE">
      <w:pPr>
        <w:pStyle w:val="separator1"/>
      </w:pPr>
    </w:p>
    <w:p w14:paraId="46EA2975" w14:textId="77777777" w:rsidR="00F80BAE" w:rsidRDefault="00CE0B1E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2045391C" w14:textId="77777777" w:rsidR="00F80BAE" w:rsidRDefault="00F80BAE">
      <w:pPr>
        <w:pStyle w:val="separator1"/>
      </w:pPr>
    </w:p>
    <w:p w14:paraId="1AACA537" w14:textId="77777777" w:rsidR="00F80BAE" w:rsidRDefault="00F80BAE">
      <w:pPr>
        <w:pStyle w:val="separator1"/>
      </w:pPr>
    </w:p>
    <w:p w14:paraId="6C4AF1BD" w14:textId="77777777" w:rsidR="00F80BAE" w:rsidRDefault="00F80BAE">
      <w:pPr>
        <w:pStyle w:val="separator1"/>
      </w:pPr>
    </w:p>
    <w:p w14:paraId="1228D9CC" w14:textId="77777777" w:rsidR="00F80BAE" w:rsidRDefault="00F80BAE">
      <w:pPr>
        <w:pStyle w:val="separator1"/>
      </w:pPr>
    </w:p>
    <w:p w14:paraId="44381D95" w14:textId="77777777" w:rsidR="00F80BAE" w:rsidRDefault="00F80BAE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F80BAE" w14:paraId="506CB646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D3B8FE" w14:textId="77777777" w:rsidR="00F80BAE" w:rsidRDefault="00CE0B1E">
            <w:pPr>
              <w:pStyle w:val="greycelltxt2"/>
            </w:pPr>
            <w:r>
              <w:rPr>
                <w:rFonts w:cs="Times New Roman"/>
              </w:rPr>
              <w:t>تشمل هذه الخدمة تعديل مساحة لوحة إعلانية</w:t>
            </w:r>
          </w:p>
        </w:tc>
      </w:tr>
    </w:tbl>
    <w:p w14:paraId="759978A3" w14:textId="77777777" w:rsidR="00F80BAE" w:rsidRDefault="00F80BAE">
      <w:pPr>
        <w:pStyle w:val="separator1"/>
      </w:pPr>
    </w:p>
    <w:p w14:paraId="1BB603EC" w14:textId="77777777" w:rsidR="00F80BAE" w:rsidRDefault="00F80BAE">
      <w:pPr>
        <w:pStyle w:val="separator1"/>
      </w:pPr>
    </w:p>
    <w:p w14:paraId="30C12E35" w14:textId="77777777" w:rsidR="00F80BAE" w:rsidRDefault="00F80BAE">
      <w:pPr>
        <w:pStyle w:val="separator1"/>
      </w:pPr>
    </w:p>
    <w:p w14:paraId="7E1666F1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F80BAE" w14:paraId="65B844F3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C78148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F80BAE" w14:paraId="4532321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3A0A2C" w14:textId="77777777" w:rsidR="00F80BAE" w:rsidRDefault="00CE0B1E">
            <w:pPr>
              <w:pStyle w:val="greyBodyText"/>
            </w:pPr>
            <w:r>
              <w:rPr>
                <w:rtl w:val="0"/>
              </w:rPr>
              <w:t>MOLA-001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A5296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خدمات رخص المهن</w:t>
            </w:r>
          </w:p>
        </w:tc>
      </w:tr>
      <w:tr w:rsidR="00F80BAE" w14:paraId="7BAC70DB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B80534" w14:textId="77777777" w:rsidR="00F80BAE" w:rsidRDefault="00F80BAE">
            <w:pPr>
              <w:pStyle w:val="greyBodyText"/>
            </w:pPr>
          </w:p>
        </w:tc>
      </w:tr>
      <w:tr w:rsidR="00F80BAE" w14:paraId="734922F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1728104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CC28E1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المحافظات والبلديات</w:t>
            </w:r>
          </w:p>
        </w:tc>
      </w:tr>
      <w:tr w:rsidR="00F80BAE" w14:paraId="53D864B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CE6445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E99A7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خدمة لا مركزي</w:t>
            </w:r>
          </w:p>
        </w:tc>
      </w:tr>
      <w:tr w:rsidR="00F80BAE" w14:paraId="2C65726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F9C4F8B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A44E8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خدمة فرعية</w:t>
            </w:r>
          </w:p>
        </w:tc>
      </w:tr>
      <w:tr w:rsidR="00F80BAE" w14:paraId="69BE364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AE1A4D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7DAF63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F80BAE" w14:paraId="1C1727C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135A01B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4C02E0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خدمة أفقية</w:t>
            </w:r>
          </w:p>
        </w:tc>
      </w:tr>
    </w:tbl>
    <w:p w14:paraId="3F5D3C41" w14:textId="77777777" w:rsidR="00F80BAE" w:rsidRDefault="00F80BAE">
      <w:pPr>
        <w:pStyle w:val="separator1"/>
      </w:pPr>
    </w:p>
    <w:p w14:paraId="76DD7056" w14:textId="77777777" w:rsidR="00F80BAE" w:rsidRDefault="00F80BAE">
      <w:pPr>
        <w:pStyle w:val="separator1"/>
      </w:pPr>
    </w:p>
    <w:p w14:paraId="282B9492" w14:textId="77777777" w:rsidR="00F80BAE" w:rsidRDefault="00F80BAE">
      <w:pPr>
        <w:pStyle w:val="separator1"/>
      </w:pPr>
    </w:p>
    <w:p w14:paraId="2AEF6C4C" w14:textId="77777777" w:rsidR="00F80BAE" w:rsidRDefault="00F80BAE">
      <w:pPr>
        <w:pStyle w:val="separator1"/>
      </w:pPr>
    </w:p>
    <w:p w14:paraId="3E1A6F7C" w14:textId="77777777" w:rsidR="00F80BAE" w:rsidRDefault="00F80BAE">
      <w:pPr>
        <w:pStyle w:val="separator1"/>
      </w:pPr>
    </w:p>
    <w:p w14:paraId="1733B3A7" w14:textId="77777777" w:rsidR="00F80BAE" w:rsidRDefault="00F80BAE">
      <w:pPr>
        <w:pStyle w:val="separator1"/>
      </w:pPr>
    </w:p>
    <w:p w14:paraId="357FCBB6" w14:textId="77777777" w:rsidR="00F80BAE" w:rsidRDefault="00CE0B1E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02B6C7E2" w14:textId="77777777" w:rsidR="00F80BAE" w:rsidRDefault="00F80BAE">
      <w:pPr>
        <w:pStyle w:val="separator1"/>
      </w:pPr>
    </w:p>
    <w:p w14:paraId="391ED682" w14:textId="77777777" w:rsidR="00F80BAE" w:rsidRDefault="00F80BAE">
      <w:pPr>
        <w:pStyle w:val="separator1"/>
      </w:pPr>
    </w:p>
    <w:p w14:paraId="6F1815EA" w14:textId="77777777" w:rsidR="00F80BAE" w:rsidRDefault="00F80BAE">
      <w:pPr>
        <w:pStyle w:val="separator1"/>
      </w:pPr>
    </w:p>
    <w:p w14:paraId="0A0D96F1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F80BAE" w14:paraId="60909CA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6644270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F55A6F2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3F246B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F80BAE" w14:paraId="74C456E5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D74E6C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E85A34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D955F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F80BAE" w14:paraId="12A460F4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B4691CB" w14:textId="77777777" w:rsidR="00F80BAE" w:rsidRDefault="00F80BAE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D53E34D" w14:textId="77777777" w:rsidR="00F80BAE" w:rsidRDefault="00F80BAE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43D08C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F80BAE" w14:paraId="69847988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7283F2A" w14:textId="77777777" w:rsidR="00F80BAE" w:rsidRDefault="00F80BAE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E0C15E2" w14:textId="77777777" w:rsidR="00F80BAE" w:rsidRDefault="00F80BAE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B060F5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</w:tbl>
    <w:p w14:paraId="1A375124" w14:textId="77777777" w:rsidR="00F80BAE" w:rsidRDefault="00F80BAE">
      <w:pPr>
        <w:pStyle w:val="separator1"/>
      </w:pPr>
    </w:p>
    <w:p w14:paraId="573099C9" w14:textId="77777777" w:rsidR="00F80BAE" w:rsidRDefault="00F80BAE">
      <w:pPr>
        <w:pStyle w:val="separator1"/>
      </w:pPr>
    </w:p>
    <w:p w14:paraId="7E888756" w14:textId="77777777" w:rsidR="00F80BAE" w:rsidRDefault="00F80BAE">
      <w:pPr>
        <w:pStyle w:val="separator1"/>
      </w:pPr>
    </w:p>
    <w:p w14:paraId="56BCEDD8" w14:textId="77777777" w:rsidR="00F80BAE" w:rsidRDefault="00F80BAE">
      <w:pPr>
        <w:pStyle w:val="separator1"/>
      </w:pPr>
    </w:p>
    <w:p w14:paraId="28FD5E32" w14:textId="77777777" w:rsidR="00F80BAE" w:rsidRDefault="00CE0B1E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1B137F21" w14:textId="77777777" w:rsidR="00F80BAE" w:rsidRDefault="00F80BAE">
      <w:pPr>
        <w:pStyle w:val="separator1"/>
      </w:pPr>
    </w:p>
    <w:p w14:paraId="5600DC18" w14:textId="77777777" w:rsidR="00F80BAE" w:rsidRDefault="00F80BAE">
      <w:pPr>
        <w:pStyle w:val="separator1"/>
      </w:pPr>
    </w:p>
    <w:p w14:paraId="7A086D04" w14:textId="77777777" w:rsidR="00F80BAE" w:rsidRDefault="00F80BAE">
      <w:pPr>
        <w:pStyle w:val="separator1"/>
      </w:pPr>
    </w:p>
    <w:p w14:paraId="304B2CAA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F80BAE" w14:paraId="4909296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EFD3320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29F2365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1DD28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923448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F80BAE" w14:paraId="10D61F8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85B133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EBE37E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62833D40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5FD1B057" w14:textId="77777777" w:rsidR="00F80BAE" w:rsidRDefault="00F80BAE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66EF9F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هاتف الدائرة </w:t>
            </w:r>
            <w:r>
              <w:t xml:space="preserve">-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035D76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5E254245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566C3911" w14:textId="77777777" w:rsidR="00F80BAE" w:rsidRDefault="00F80BAE">
            <w:pPr>
              <w:pStyle w:val="greyBodyText"/>
            </w:pPr>
          </w:p>
        </w:tc>
      </w:tr>
      <w:tr w:rsidR="00F80BAE" w14:paraId="3673346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83B25F" w14:textId="77777777" w:rsidR="00F80BAE" w:rsidRDefault="00CE0B1E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5E8875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29A5AED9" w14:textId="77777777" w:rsidR="00F80BAE" w:rsidRDefault="00F80BAE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317E9B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مكتب خدمة الجمهور </w:t>
            </w:r>
            <w:r>
              <w:t xml:space="preserve">- 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D2D23F" w14:textId="77777777" w:rsidR="00F80BAE" w:rsidRDefault="00BC2B9B">
            <w:pPr>
              <w:pStyle w:val="greyBodyText"/>
            </w:pPr>
            <w:hyperlink r:id="rId12" w:history="1">
              <w:r w:rsidR="00CE0B1E">
                <w:t xml:space="preserve"> - </w:t>
              </w:r>
              <w:r w:rsidR="00CE0B1E">
                <w:rPr>
                  <w:rFonts w:cs="Times New Roman"/>
                </w:rPr>
                <w:t>الموقع الالكتروني</w:t>
              </w:r>
              <w:r w:rsidR="00CE0B1E">
                <w:t xml:space="preserve">: </w:t>
              </w:r>
              <w:r w:rsidR="00CE0B1E">
                <w:rPr>
                  <w:rtl w:val="0"/>
                </w:rPr>
                <w:t>www.mola.gov.jo</w:t>
              </w:r>
            </w:hyperlink>
          </w:p>
          <w:p w14:paraId="77D87314" w14:textId="77777777" w:rsidR="00F80BAE" w:rsidRDefault="00BC2B9B">
            <w:pPr>
              <w:pStyle w:val="greyBodyText"/>
            </w:pPr>
            <w:hyperlink w:anchor="LocalLink0" w:history="1">
              <w:r w:rsidR="00CE0B1E">
                <w:t xml:space="preserve"> - </w:t>
              </w:r>
              <w:r w:rsidR="00CE0B1E">
                <w:rPr>
                  <w:rFonts w:cs="Times New Roman"/>
                </w:rPr>
                <w:t xml:space="preserve">فاكس </w:t>
              </w:r>
              <w:r w:rsidR="00CE0B1E">
                <w:t>: +962-6-4640404</w:t>
              </w:r>
            </w:hyperlink>
          </w:p>
          <w:p w14:paraId="45C3CF4F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03F4EC16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6611A80F" w14:textId="77777777" w:rsidR="00F80BAE" w:rsidRDefault="00CE0B1E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4E693DC3" w14:textId="77777777" w:rsidR="00F80BAE" w:rsidRDefault="00F80BAE">
            <w:pPr>
              <w:pStyle w:val="greyBodyText"/>
            </w:pPr>
          </w:p>
        </w:tc>
      </w:tr>
    </w:tbl>
    <w:p w14:paraId="7CAE806D" w14:textId="77777777" w:rsidR="00F80BAE" w:rsidRDefault="00F80BAE">
      <w:pPr>
        <w:pStyle w:val="separator1"/>
      </w:pPr>
    </w:p>
    <w:p w14:paraId="4D81BF19" w14:textId="77777777" w:rsidR="00F80BAE" w:rsidRDefault="00F80BAE">
      <w:pPr>
        <w:pStyle w:val="separator1"/>
      </w:pPr>
    </w:p>
    <w:p w14:paraId="058CF256" w14:textId="77777777" w:rsidR="00F80BAE" w:rsidRDefault="00F80BAE">
      <w:pPr>
        <w:pStyle w:val="separator1"/>
      </w:pPr>
    </w:p>
    <w:p w14:paraId="0B396EF7" w14:textId="77777777" w:rsidR="00F80BAE" w:rsidRDefault="00F80BAE">
      <w:pPr>
        <w:pStyle w:val="separator1"/>
      </w:pPr>
    </w:p>
    <w:p w14:paraId="3562A32B" w14:textId="77777777" w:rsidR="00F80BAE" w:rsidRDefault="00CE0B1E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t>رسوم الخدمة</w:t>
      </w:r>
      <w:bookmarkEnd w:id="11"/>
      <w:bookmarkEnd w:id="12"/>
    </w:p>
    <w:p w14:paraId="241A6D42" w14:textId="77777777" w:rsidR="00F80BAE" w:rsidRDefault="00F80BAE">
      <w:pPr>
        <w:pStyle w:val="separator1"/>
      </w:pPr>
    </w:p>
    <w:p w14:paraId="24DE3F24" w14:textId="77777777" w:rsidR="00F80BAE" w:rsidRDefault="00F80BAE">
      <w:pPr>
        <w:pStyle w:val="separator1"/>
      </w:pPr>
    </w:p>
    <w:p w14:paraId="7D290A76" w14:textId="77777777" w:rsidR="00F80BAE" w:rsidRDefault="00F80BAE">
      <w:pPr>
        <w:pStyle w:val="separator1"/>
      </w:pPr>
    </w:p>
    <w:p w14:paraId="2A834E86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F80BAE" w14:paraId="6A8350A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6835B0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E04D9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A0DA3F2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857720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DBF2F3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F80BAE" w14:paraId="76ED326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BA2AA7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03188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رسوم تعديل المساحة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D1581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حسب مساحة الاعلان</w:t>
            </w:r>
            <w:r>
              <w:br/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2D9B7C" w14:textId="77777777" w:rsidR="00F80BAE" w:rsidRDefault="00CE0B1E">
            <w:pPr>
              <w:pStyle w:val="greyBodyText"/>
            </w:pPr>
            <w:r>
              <w:t xml:space="preserve">10 </w:t>
            </w:r>
            <w:r>
              <w:rPr>
                <w:rtl w:val="0"/>
              </w:rPr>
              <w:t>JOD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B2CD2D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نقداً</w:t>
            </w:r>
          </w:p>
          <w:p w14:paraId="0875E4C2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أي فواتيركم</w:t>
            </w:r>
          </w:p>
          <w:p w14:paraId="2DD59CCD" w14:textId="77777777" w:rsidR="00F80BAE" w:rsidRDefault="00F80BAE">
            <w:pPr>
              <w:pStyle w:val="greyBodyText"/>
            </w:pPr>
          </w:p>
        </w:tc>
      </w:tr>
    </w:tbl>
    <w:p w14:paraId="04B3494D" w14:textId="77777777" w:rsidR="00F80BAE" w:rsidRDefault="00F80BAE">
      <w:pPr>
        <w:pStyle w:val="separator1"/>
      </w:pPr>
    </w:p>
    <w:p w14:paraId="6D0FC525" w14:textId="77777777" w:rsidR="00F80BAE" w:rsidRDefault="00F80BAE">
      <w:pPr>
        <w:pStyle w:val="separator1"/>
      </w:pPr>
    </w:p>
    <w:p w14:paraId="110B02CC" w14:textId="77777777" w:rsidR="00F80BAE" w:rsidRDefault="00F80BAE">
      <w:pPr>
        <w:pStyle w:val="separator1"/>
      </w:pPr>
    </w:p>
    <w:p w14:paraId="6E770461" w14:textId="77777777" w:rsidR="00F80BAE" w:rsidRDefault="00F80BAE">
      <w:pPr>
        <w:pStyle w:val="separator1"/>
      </w:pPr>
    </w:p>
    <w:p w14:paraId="66EFE6E3" w14:textId="77777777" w:rsidR="00F80BAE" w:rsidRDefault="00F80BAE">
      <w:pPr>
        <w:pStyle w:val="separator1"/>
        <w:rPr>
          <w:rFonts w:cs="Times New Roman"/>
        </w:rPr>
        <w:sectPr w:rsidR="00F80BAE">
          <w:headerReference w:type="default" r:id="rId13"/>
          <w:pgSz w:w="11906" w:h="16838"/>
          <w:pgMar w:top="1701" w:right="1134" w:bottom="1701" w:left="1134" w:header="709" w:footer="709" w:gutter="0"/>
          <w:cols w:space="720"/>
        </w:sectPr>
      </w:pPr>
    </w:p>
    <w:p w14:paraId="1C7970CD" w14:textId="77777777" w:rsidR="00F80BAE" w:rsidRDefault="00F80BAE">
      <w:pPr>
        <w:pStyle w:val="separator1"/>
      </w:pPr>
    </w:p>
    <w:p w14:paraId="79E9363F" w14:textId="77777777" w:rsidR="00F80BAE" w:rsidRDefault="00F80BAE">
      <w:pPr>
        <w:pStyle w:val="separator1"/>
      </w:pPr>
    </w:p>
    <w:p w14:paraId="02D2FD8F" w14:textId="77777777" w:rsidR="00F80BAE" w:rsidRDefault="00F80BAE">
      <w:pPr>
        <w:pStyle w:val="separator1"/>
      </w:pPr>
    </w:p>
    <w:p w14:paraId="7356155D" w14:textId="77777777" w:rsidR="00F80BAE" w:rsidRDefault="00F80BAE">
      <w:pPr>
        <w:pStyle w:val="separator1"/>
      </w:pPr>
    </w:p>
    <w:p w14:paraId="487E7664" w14:textId="77777777" w:rsidR="00F80BAE" w:rsidRDefault="00CE0B1E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3690B092" w14:textId="77777777" w:rsidR="00F80BAE" w:rsidRDefault="00F80BAE">
      <w:pPr>
        <w:pStyle w:val="separator1"/>
      </w:pPr>
    </w:p>
    <w:p w14:paraId="67D2AD80" w14:textId="77777777" w:rsidR="00F80BAE" w:rsidRDefault="00F80BAE">
      <w:pPr>
        <w:pStyle w:val="separator1"/>
      </w:pPr>
    </w:p>
    <w:p w14:paraId="1856E6E3" w14:textId="77777777" w:rsidR="00F80BAE" w:rsidRDefault="00F80BAE">
      <w:pPr>
        <w:pStyle w:val="separator1"/>
      </w:pPr>
    </w:p>
    <w:p w14:paraId="58E44EB5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04"/>
      </w:tblGrid>
      <w:tr w:rsidR="00F80BAE" w14:paraId="5CCA890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9AC5117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2AFC94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</w:tr>
      <w:tr w:rsidR="00F80BAE" w14:paraId="63E8E8B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F7CDB3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9B250B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أن يكون التقديم في نفس المنطقة التابع لها في البلدية</w:t>
            </w:r>
          </w:p>
        </w:tc>
      </w:tr>
    </w:tbl>
    <w:p w14:paraId="7935A161" w14:textId="77777777" w:rsidR="00F80BAE" w:rsidRDefault="00F80BAE">
      <w:pPr>
        <w:pStyle w:val="separator1"/>
      </w:pPr>
    </w:p>
    <w:p w14:paraId="197CF6B5" w14:textId="77777777" w:rsidR="00F80BAE" w:rsidRDefault="00F80BAE">
      <w:pPr>
        <w:pStyle w:val="separator1"/>
      </w:pPr>
    </w:p>
    <w:p w14:paraId="6A1149F4" w14:textId="77777777" w:rsidR="00F80BAE" w:rsidRDefault="00F80BAE">
      <w:pPr>
        <w:pStyle w:val="separator1"/>
      </w:pPr>
    </w:p>
    <w:p w14:paraId="344F0B6E" w14:textId="77777777" w:rsidR="00F80BAE" w:rsidRDefault="00F80BAE">
      <w:pPr>
        <w:pStyle w:val="separator1"/>
      </w:pPr>
    </w:p>
    <w:p w14:paraId="5776431E" w14:textId="77777777" w:rsidR="00F80BAE" w:rsidRDefault="00CE0B1E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6EF9ACAA" w14:textId="77777777" w:rsidR="00F80BAE" w:rsidRDefault="00F80BAE">
      <w:pPr>
        <w:pStyle w:val="separator1"/>
      </w:pPr>
    </w:p>
    <w:p w14:paraId="7B61DCA2" w14:textId="77777777" w:rsidR="00F80BAE" w:rsidRDefault="00F80BAE">
      <w:pPr>
        <w:pStyle w:val="separator1"/>
      </w:pPr>
    </w:p>
    <w:p w14:paraId="745A1BD3" w14:textId="77777777" w:rsidR="00F80BAE" w:rsidRDefault="00F80BAE">
      <w:pPr>
        <w:pStyle w:val="separator1"/>
      </w:pPr>
    </w:p>
    <w:p w14:paraId="3FEA59ED" w14:textId="77777777" w:rsidR="00F80BAE" w:rsidRDefault="00F80BAE">
      <w:pPr>
        <w:pStyle w:val="separator1"/>
      </w:pPr>
    </w:p>
    <w:p w14:paraId="1C889EB5" w14:textId="77777777" w:rsidR="00F80BAE" w:rsidRDefault="00F80BAE">
      <w:pPr>
        <w:pStyle w:val="separator1"/>
      </w:pPr>
    </w:p>
    <w:p w14:paraId="403D55C7" w14:textId="77777777" w:rsidR="00F80BAE" w:rsidRDefault="00F80BAE">
      <w:pPr>
        <w:pStyle w:val="separator1"/>
      </w:pPr>
    </w:p>
    <w:p w14:paraId="0C108CD6" w14:textId="77777777" w:rsidR="00F80BAE" w:rsidRDefault="00CE0B1E">
      <w:pPr>
        <w:pStyle w:val="GreanTitle"/>
      </w:pPr>
      <w:r>
        <w:rPr>
          <w:rFonts w:cs="Times New Roman"/>
        </w:rPr>
        <w:t>الوثائق المشتركة</w:t>
      </w:r>
    </w:p>
    <w:p w14:paraId="71F7A38A" w14:textId="77777777" w:rsidR="00F80BAE" w:rsidRDefault="00F80BAE">
      <w:pPr>
        <w:pStyle w:val="separator1"/>
      </w:pPr>
    </w:p>
    <w:p w14:paraId="4449CF02" w14:textId="77777777" w:rsidR="00F80BAE" w:rsidRDefault="00F80BAE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F80BAE" w14:paraId="6D5FB7D9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974C8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0C1CF3C0" w14:textId="77777777" w:rsidR="00F80BAE" w:rsidRDefault="00F80BAE">
      <w:pPr>
        <w:pStyle w:val="separator1"/>
      </w:pPr>
    </w:p>
    <w:p w14:paraId="4DBFC03A" w14:textId="77777777" w:rsidR="00F80BAE" w:rsidRDefault="00F80BAE">
      <w:pPr>
        <w:pStyle w:val="separator1"/>
      </w:pPr>
    </w:p>
    <w:p w14:paraId="503E42BE" w14:textId="77777777" w:rsidR="00F80BAE" w:rsidRDefault="00F80BAE">
      <w:pPr>
        <w:pStyle w:val="separator1"/>
      </w:pPr>
    </w:p>
    <w:p w14:paraId="7F934C69" w14:textId="77777777" w:rsidR="00F80BAE" w:rsidRDefault="00F80BAE">
      <w:pPr>
        <w:pStyle w:val="separator1"/>
      </w:pPr>
    </w:p>
    <w:p w14:paraId="50E74CBB" w14:textId="77777777" w:rsidR="00F80BAE" w:rsidRDefault="00F80BAE">
      <w:pPr>
        <w:pStyle w:val="separator1"/>
      </w:pPr>
    </w:p>
    <w:p w14:paraId="5477940C" w14:textId="77777777" w:rsidR="00F80BAE" w:rsidRDefault="00F80BAE">
      <w:pPr>
        <w:pStyle w:val="separator1"/>
      </w:pPr>
    </w:p>
    <w:p w14:paraId="0A7782B4" w14:textId="77777777" w:rsidR="00F80BAE" w:rsidRDefault="00CE0B1E">
      <w:pPr>
        <w:pStyle w:val="GreanTitle"/>
      </w:pPr>
      <w:r>
        <w:rPr>
          <w:rFonts w:cs="Times New Roman"/>
        </w:rPr>
        <w:t>الوثائق الاضافية لفئة  أعمال</w:t>
      </w:r>
    </w:p>
    <w:p w14:paraId="25DDEDE9" w14:textId="77777777" w:rsidR="00F80BAE" w:rsidRDefault="00F80BAE">
      <w:pPr>
        <w:pStyle w:val="separator1"/>
      </w:pPr>
    </w:p>
    <w:p w14:paraId="4DFCD82A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F80BAE" w14:paraId="2817799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7FD98E6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DFA0FF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C3030C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CC097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194563B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2BCBECC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DF055C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F80BAE" w14:paraId="5FDA2CE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9FFBC8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8AF96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8EC4C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سجل تجاري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1FD065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8AA52E" w14:textId="77777777" w:rsidR="00F80BAE" w:rsidRDefault="00F80BAE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EFC48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سجل تجاري محدث بالمعلومات المطلوب تعديلها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5361C1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وزارة الصناعة و التجارة و التموين</w:t>
            </w:r>
          </w:p>
        </w:tc>
      </w:tr>
      <w:tr w:rsidR="00F80BAE" w14:paraId="51BEDB9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F9D3F7" w14:textId="77777777" w:rsidR="00F80BAE" w:rsidRDefault="00CE0B1E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E458518" w14:textId="77777777" w:rsidR="00F80BAE" w:rsidRDefault="00F80BAE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0FC5CF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رخصة مهن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2452B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8713E0" w14:textId="77777777" w:rsidR="00F80BAE" w:rsidRDefault="00F80BAE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122B7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1ABC84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</w:tbl>
    <w:p w14:paraId="21FAD5D9" w14:textId="77777777" w:rsidR="00F80BAE" w:rsidRDefault="00F80BAE">
      <w:pPr>
        <w:pStyle w:val="separator1"/>
      </w:pPr>
    </w:p>
    <w:p w14:paraId="2EEA9CD5" w14:textId="77777777" w:rsidR="00F80BAE" w:rsidRDefault="00F80BAE">
      <w:pPr>
        <w:pStyle w:val="separator1"/>
      </w:pPr>
    </w:p>
    <w:p w14:paraId="798F574A" w14:textId="77777777" w:rsidR="00F80BAE" w:rsidRDefault="00F80BAE">
      <w:pPr>
        <w:pStyle w:val="separator1"/>
      </w:pPr>
    </w:p>
    <w:p w14:paraId="0B14AFC4" w14:textId="77777777" w:rsidR="00F80BAE" w:rsidRDefault="00F80BAE">
      <w:pPr>
        <w:pStyle w:val="separator1"/>
      </w:pPr>
    </w:p>
    <w:p w14:paraId="33A7ABAD" w14:textId="77777777" w:rsidR="00F80BAE" w:rsidRDefault="00CE0B1E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4271CB89" w14:textId="77777777" w:rsidR="00F80BAE" w:rsidRDefault="00F80BAE">
      <w:pPr>
        <w:pStyle w:val="separator1"/>
      </w:pPr>
    </w:p>
    <w:p w14:paraId="229A2FBF" w14:textId="77777777" w:rsidR="00F80BAE" w:rsidRDefault="00F80BAE">
      <w:pPr>
        <w:pStyle w:val="separator1"/>
      </w:pPr>
    </w:p>
    <w:p w14:paraId="10267839" w14:textId="77777777" w:rsidR="00F80BAE" w:rsidRDefault="00F80BAE">
      <w:pPr>
        <w:pStyle w:val="separator1"/>
      </w:pPr>
    </w:p>
    <w:p w14:paraId="2EDEE146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F80BAE" w14:paraId="6826A2C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775079B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FB1A299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CB7808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6CA96AF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50370BF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0091991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F80BAE" w14:paraId="5C81A6A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3F4A44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10DF5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رخصة مهن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5578E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شهادة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0D186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رخصة مهن بالتعديلات المطلوبة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6E0E5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موقعة و مصدقة حسب الأصول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2A1C05" w14:textId="77777777" w:rsidR="00F80BAE" w:rsidRDefault="00CE0B1E">
            <w:pPr>
              <w:pStyle w:val="greyBodyText"/>
            </w:pPr>
            <w:r>
              <w:t xml:space="preserve">31/12 </w:t>
            </w:r>
            <w:r>
              <w:rPr>
                <w:rFonts w:cs="Times New Roman"/>
              </w:rPr>
              <w:t>سنة مالية واحدة</w:t>
            </w:r>
          </w:p>
        </w:tc>
      </w:tr>
    </w:tbl>
    <w:p w14:paraId="74E2853E" w14:textId="77777777" w:rsidR="00F80BAE" w:rsidRDefault="00F80BAE">
      <w:pPr>
        <w:pStyle w:val="separator1"/>
      </w:pPr>
    </w:p>
    <w:p w14:paraId="311E870C" w14:textId="77777777" w:rsidR="00F80BAE" w:rsidRDefault="00F80BAE">
      <w:pPr>
        <w:pStyle w:val="separator1"/>
      </w:pPr>
    </w:p>
    <w:p w14:paraId="7B2FA402" w14:textId="77777777" w:rsidR="00F80BAE" w:rsidRDefault="00F80BAE">
      <w:pPr>
        <w:pStyle w:val="separator1"/>
      </w:pPr>
    </w:p>
    <w:p w14:paraId="6DB3D9F5" w14:textId="77777777" w:rsidR="00F80BAE" w:rsidRDefault="00F80BAE">
      <w:pPr>
        <w:pStyle w:val="separator1"/>
      </w:pPr>
    </w:p>
    <w:p w14:paraId="27BD8850" w14:textId="77777777" w:rsidR="00F80BAE" w:rsidRDefault="00CE0B1E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2D2325BA" w14:textId="77777777" w:rsidR="00F80BAE" w:rsidRDefault="00F80BAE">
      <w:pPr>
        <w:pStyle w:val="separator1"/>
      </w:pPr>
    </w:p>
    <w:p w14:paraId="386B210B" w14:textId="77777777" w:rsidR="00F80BAE" w:rsidRDefault="00F80BAE">
      <w:pPr>
        <w:pStyle w:val="separator1"/>
      </w:pPr>
    </w:p>
    <w:p w14:paraId="00DF7FFC" w14:textId="77777777" w:rsidR="00F80BAE" w:rsidRDefault="00F80BAE">
      <w:pPr>
        <w:pStyle w:val="separator1"/>
      </w:pPr>
    </w:p>
    <w:p w14:paraId="193DA9FC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60"/>
        <w:gridCol w:w="4844"/>
      </w:tblGrid>
      <w:tr w:rsidR="00F80BAE" w14:paraId="7B64976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DAEEE4E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AF90FCC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اسم الجهة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DFE51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اسم الخدمة المرتبطة</w:t>
            </w:r>
          </w:p>
        </w:tc>
      </w:tr>
      <w:tr w:rsidR="00F80BAE" w14:paraId="3C76CFC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11CBA5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BE68D0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الدوائر الحكومية المعنية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C7AE4F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الموافقات</w:t>
            </w:r>
          </w:p>
        </w:tc>
      </w:tr>
    </w:tbl>
    <w:p w14:paraId="350D351F" w14:textId="77777777" w:rsidR="00F80BAE" w:rsidRDefault="00F80BAE">
      <w:pPr>
        <w:pStyle w:val="separator1"/>
      </w:pPr>
    </w:p>
    <w:p w14:paraId="56BBB276" w14:textId="77777777" w:rsidR="00F80BAE" w:rsidRDefault="00F80BAE">
      <w:pPr>
        <w:pStyle w:val="separator1"/>
      </w:pPr>
    </w:p>
    <w:p w14:paraId="79BA4EA7" w14:textId="77777777" w:rsidR="00F80BAE" w:rsidRDefault="00F80BAE">
      <w:pPr>
        <w:pStyle w:val="separator1"/>
      </w:pPr>
    </w:p>
    <w:p w14:paraId="7B684B2F" w14:textId="77777777" w:rsidR="00F80BAE" w:rsidRDefault="00F80BAE">
      <w:pPr>
        <w:pStyle w:val="separator1"/>
      </w:pPr>
    </w:p>
    <w:p w14:paraId="6B194747" w14:textId="77777777" w:rsidR="00F80BAE" w:rsidRDefault="00CE0B1E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43D05CB6" w14:textId="77777777" w:rsidR="00F80BAE" w:rsidRDefault="00F80BAE">
      <w:pPr>
        <w:pStyle w:val="separator1"/>
      </w:pPr>
    </w:p>
    <w:p w14:paraId="2B819DF1" w14:textId="77777777" w:rsidR="00F80BAE" w:rsidRDefault="00F80BAE">
      <w:pPr>
        <w:pStyle w:val="separator1"/>
      </w:pPr>
    </w:p>
    <w:p w14:paraId="2694E8A4" w14:textId="77777777" w:rsidR="00F80BAE" w:rsidRDefault="00F80BAE">
      <w:pPr>
        <w:pStyle w:val="separator1"/>
      </w:pPr>
    </w:p>
    <w:p w14:paraId="39AD96FF" w14:textId="77777777" w:rsidR="00F80BAE" w:rsidRDefault="00F80BAE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F80BAE" w14:paraId="6C510D46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86900C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7C772C5D" w14:textId="77777777" w:rsidR="00F80BAE" w:rsidRDefault="00F80BAE">
      <w:pPr>
        <w:pStyle w:val="separator1"/>
      </w:pPr>
    </w:p>
    <w:p w14:paraId="02EDE865" w14:textId="77777777" w:rsidR="00F80BAE" w:rsidRDefault="00F80BAE">
      <w:pPr>
        <w:pStyle w:val="separator1"/>
      </w:pPr>
    </w:p>
    <w:p w14:paraId="7BF920DC" w14:textId="77777777" w:rsidR="00F80BAE" w:rsidRDefault="00F80BAE">
      <w:pPr>
        <w:pStyle w:val="separator1"/>
      </w:pPr>
    </w:p>
    <w:p w14:paraId="1F6EA4A4" w14:textId="77777777" w:rsidR="00F80BAE" w:rsidRDefault="00F80BAE">
      <w:pPr>
        <w:pStyle w:val="separator1"/>
      </w:pPr>
    </w:p>
    <w:p w14:paraId="72AEF6C6" w14:textId="77777777" w:rsidR="00F80BAE" w:rsidRDefault="00CE0B1E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3D3E09E8" w14:textId="77777777" w:rsidR="00F80BAE" w:rsidRDefault="00F80BAE">
      <w:pPr>
        <w:pStyle w:val="separator1"/>
      </w:pPr>
    </w:p>
    <w:p w14:paraId="100EEC6A" w14:textId="77777777" w:rsidR="00F80BAE" w:rsidRDefault="00F80BAE">
      <w:pPr>
        <w:pStyle w:val="separator1"/>
      </w:pPr>
    </w:p>
    <w:p w14:paraId="27905DE6" w14:textId="77777777" w:rsidR="00F80BAE" w:rsidRDefault="00F80BAE">
      <w:pPr>
        <w:pStyle w:val="separator1"/>
      </w:pPr>
    </w:p>
    <w:p w14:paraId="686F0DA7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F80BAE" w14:paraId="2557227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76BBC5A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2585C3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9896519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6F8796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F80BAE" w14:paraId="4788252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D2F1B9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9017A8" w14:textId="77777777" w:rsidR="00F80BAE" w:rsidRDefault="00CE0B1E">
            <w:pPr>
              <w:pStyle w:val="greyBodyText"/>
            </w:pPr>
            <w:r>
              <w:t>1999/28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E84C85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قانون رخص المهن وتعديلاتة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CC3E8B" w14:textId="77777777" w:rsidR="00F80BAE" w:rsidRDefault="00CE0B1E">
            <w:pPr>
              <w:pStyle w:val="greyBodyText"/>
            </w:pPr>
            <w:r>
              <w:t>1999</w:t>
            </w:r>
          </w:p>
        </w:tc>
      </w:tr>
    </w:tbl>
    <w:p w14:paraId="4D05132B" w14:textId="77777777" w:rsidR="00F80BAE" w:rsidRDefault="00F80BAE">
      <w:pPr>
        <w:pStyle w:val="separator1"/>
      </w:pPr>
    </w:p>
    <w:p w14:paraId="56BD2A97" w14:textId="77777777" w:rsidR="00F80BAE" w:rsidRDefault="00F80BAE">
      <w:pPr>
        <w:pStyle w:val="separator1"/>
      </w:pPr>
    </w:p>
    <w:p w14:paraId="3217D81F" w14:textId="77777777" w:rsidR="00F80BAE" w:rsidRDefault="00F80BAE">
      <w:pPr>
        <w:pStyle w:val="separator1"/>
      </w:pPr>
    </w:p>
    <w:p w14:paraId="57CADB00" w14:textId="77777777" w:rsidR="00F80BAE" w:rsidRDefault="00F80BAE">
      <w:pPr>
        <w:pStyle w:val="separator1"/>
      </w:pPr>
    </w:p>
    <w:p w14:paraId="1C40829E" w14:textId="77777777" w:rsidR="00F80BAE" w:rsidRDefault="00F80BAE">
      <w:pPr>
        <w:pStyle w:val="separator1"/>
        <w:rPr>
          <w:rFonts w:cs="Times New Roman"/>
        </w:rPr>
        <w:sectPr w:rsidR="00F80BAE">
          <w:headerReference w:type="default" r:id="rId14"/>
          <w:pgSz w:w="11906" w:h="16838"/>
          <w:pgMar w:top="567" w:right="567" w:bottom="567" w:left="567" w:header="283" w:footer="283" w:gutter="0"/>
          <w:cols w:space="720"/>
        </w:sectPr>
      </w:pPr>
    </w:p>
    <w:p w14:paraId="71DFA549" w14:textId="77777777" w:rsidR="00F80BAE" w:rsidRDefault="00CE0B1E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lastRenderedPageBreak/>
        <w:t>اجراءات الحصول على الخدمة</w:t>
      </w:r>
      <w:bookmarkEnd w:id="25"/>
      <w:bookmarkEnd w:id="26"/>
    </w:p>
    <w:p w14:paraId="2BD4E312" w14:textId="77777777" w:rsidR="00F80BAE" w:rsidRDefault="00F80BAE">
      <w:pPr>
        <w:pStyle w:val="separator1"/>
      </w:pPr>
    </w:p>
    <w:p w14:paraId="211805A1" w14:textId="77777777" w:rsidR="00F80BAE" w:rsidRDefault="00F80BAE">
      <w:pPr>
        <w:pStyle w:val="separator1"/>
      </w:pPr>
    </w:p>
    <w:p w14:paraId="319CAE08" w14:textId="77777777" w:rsidR="00F80BAE" w:rsidRDefault="00F80BAE">
      <w:pPr>
        <w:pStyle w:val="separator1"/>
      </w:pPr>
    </w:p>
    <w:p w14:paraId="62CD39C1" w14:textId="77777777" w:rsidR="00F80BAE" w:rsidRDefault="00F80BAE">
      <w:pPr>
        <w:pStyle w:val="separator1"/>
      </w:pPr>
    </w:p>
    <w:p w14:paraId="762D7A93" w14:textId="77777777" w:rsidR="00F80BAE" w:rsidRDefault="00F80BAE">
      <w:pPr>
        <w:pStyle w:val="separator1"/>
      </w:pPr>
    </w:p>
    <w:p w14:paraId="49C454F5" w14:textId="77777777" w:rsidR="00F80BAE" w:rsidRDefault="00F80BAE">
      <w:pPr>
        <w:pStyle w:val="separator1"/>
      </w:pPr>
    </w:p>
    <w:p w14:paraId="0BFC2914" w14:textId="77777777" w:rsidR="00F80BAE" w:rsidRDefault="00CE0B1E">
      <w:pPr>
        <w:pStyle w:val="GreanTitle"/>
      </w:pPr>
      <w:r>
        <w:rPr>
          <w:rFonts w:cs="Times New Roman"/>
        </w:rPr>
        <w:t xml:space="preserve">تقديم مكاني </w:t>
      </w:r>
      <w:r>
        <w:t xml:space="preserve">- </w:t>
      </w:r>
      <w:r>
        <w:rPr>
          <w:rFonts w:cs="Times New Roman"/>
        </w:rPr>
        <w:t xml:space="preserve">تعديل مساحة لوحة إعلانية </w:t>
      </w:r>
    </w:p>
    <w:p w14:paraId="63C09139" w14:textId="77777777" w:rsidR="00F80BAE" w:rsidRDefault="00F80BAE">
      <w:pPr>
        <w:pStyle w:val="separator1"/>
      </w:pPr>
    </w:p>
    <w:p w14:paraId="6D9010F2" w14:textId="77777777" w:rsidR="00F80BAE" w:rsidRDefault="00F80BAE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F80BAE" w14:paraId="1A2760D3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E6FA91" w14:textId="77777777" w:rsidR="00F80BAE" w:rsidRDefault="00CE0B1E">
            <w:pPr>
              <w:pStyle w:val="greycelltxt2"/>
            </w:pPr>
            <w:r>
              <w:rPr>
                <w:rFonts w:cs="Times New Roman"/>
              </w:rPr>
              <w:t>تقدم خدمة تعديل مساحة لوحة إعلانية ضمن حدود البلدية المعنية</w:t>
            </w:r>
          </w:p>
        </w:tc>
      </w:tr>
    </w:tbl>
    <w:p w14:paraId="73BA3173" w14:textId="77777777" w:rsidR="00F80BAE" w:rsidRDefault="00F80BAE">
      <w:pPr>
        <w:pStyle w:val="separator1"/>
      </w:pPr>
    </w:p>
    <w:p w14:paraId="49080ED3" w14:textId="77777777" w:rsidR="00F80BAE" w:rsidRDefault="00F80BAE">
      <w:pPr>
        <w:pStyle w:val="separator1"/>
      </w:pPr>
    </w:p>
    <w:p w14:paraId="552D8CD8" w14:textId="77777777" w:rsidR="00F80BAE" w:rsidRDefault="00F80BAE">
      <w:pPr>
        <w:pStyle w:val="separator1"/>
      </w:pPr>
    </w:p>
    <w:p w14:paraId="4F810C4A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F80BAE" w14:paraId="4BC7D37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C15A3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AE8F9A" w14:textId="77777777" w:rsidR="00F80BAE" w:rsidRDefault="00CE0B1E">
            <w:pPr>
              <w:pStyle w:val="greyBodyText"/>
            </w:pPr>
            <w:r>
              <w:t xml:space="preserve">5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4C07A7B6" w14:textId="77777777" w:rsidR="00F80BAE" w:rsidRDefault="00F80BAE">
      <w:pPr>
        <w:pStyle w:val="separator1"/>
      </w:pPr>
    </w:p>
    <w:p w14:paraId="5CB9CF27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F80BAE" w14:paraId="48B1F2D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F4CE36F" w14:textId="77777777" w:rsidR="00F80BAE" w:rsidRDefault="00CE0B1E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3BDF21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8FE25B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8FAB061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4D6895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F80BAE" w14:paraId="1026AEA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BD4232" w14:textId="77777777" w:rsidR="00F80BAE" w:rsidRDefault="00CE0B1E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A16530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تقديم استدعاء مع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B3A101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تقديم استدعاء تعديل مساحة لوحة إعلانية وارفاق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347089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 xml:space="preserve">استدعاء </w:t>
            </w:r>
            <w:r>
              <w:t>-</w:t>
            </w:r>
            <w:r>
              <w:rPr>
                <w:rFonts w:cs="Times New Roman"/>
              </w:rPr>
              <w:t>تعديل مساحة لوحة إعلانيةوالوثائق</w:t>
            </w:r>
          </w:p>
          <w:p w14:paraId="0ECE3B6C" w14:textId="77777777" w:rsidR="00F80BAE" w:rsidRDefault="00F80BAE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CA5742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الوثائق</w:t>
            </w:r>
          </w:p>
          <w:p w14:paraId="25823B39" w14:textId="77777777" w:rsidR="00F80BAE" w:rsidRDefault="00F80BAE">
            <w:pPr>
              <w:pStyle w:val="greyBodyText"/>
            </w:pPr>
          </w:p>
        </w:tc>
      </w:tr>
      <w:tr w:rsidR="00F80BAE" w14:paraId="06164AF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083329" w14:textId="77777777" w:rsidR="00F80BAE" w:rsidRDefault="00CE0B1E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9F7F97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استلام موعد الكشف الحسي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EE9994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الإتفاق على موعد كشف حسي على الهاتف المحمول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866E74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مكالمة هاتفية</w:t>
            </w:r>
          </w:p>
          <w:p w14:paraId="054807A6" w14:textId="77777777" w:rsidR="00F80BAE" w:rsidRDefault="00F80BAE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5A24ED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184765BA" w14:textId="77777777" w:rsidR="00F80BAE" w:rsidRDefault="00F80BAE">
            <w:pPr>
              <w:pStyle w:val="greyBodyText"/>
            </w:pPr>
          </w:p>
        </w:tc>
      </w:tr>
      <w:tr w:rsidR="00F80BAE" w14:paraId="6904455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45C623" w14:textId="77777777" w:rsidR="00F80BAE" w:rsidRDefault="00CE0B1E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CEE43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16C27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حضور الكشف الحسي للتأكد من واقع الحال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301672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موعد الكشف الحسي</w:t>
            </w:r>
          </w:p>
          <w:p w14:paraId="2AD9CF82" w14:textId="77777777" w:rsidR="00F80BAE" w:rsidRDefault="00F80BAE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FA7BA2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24659B51" w14:textId="77777777" w:rsidR="00F80BAE" w:rsidRDefault="00F80BAE">
            <w:pPr>
              <w:pStyle w:val="greyBodyText"/>
            </w:pPr>
          </w:p>
        </w:tc>
      </w:tr>
      <w:tr w:rsidR="00F80BAE" w14:paraId="1CB5556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E635C6" w14:textId="77777777" w:rsidR="00F80BAE" w:rsidRDefault="00CE0B1E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A9D070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استلام رقم دفع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AE148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استلام رقم الدفع المكاني أو الإلكتروني حسب الرغبة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576A72" w14:textId="77777777" w:rsidR="00F80BAE" w:rsidRDefault="00CE0B1E">
            <w:pPr>
              <w:pStyle w:val="greyBodyText"/>
            </w:pPr>
            <w:r>
              <w:t xml:space="preserve">- </w:t>
            </w:r>
          </w:p>
          <w:p w14:paraId="0B9B6F9C" w14:textId="77777777" w:rsidR="00F80BAE" w:rsidRDefault="00F80BAE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155F21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7FEF5C50" w14:textId="77777777" w:rsidR="00F80BAE" w:rsidRDefault="00F80BAE">
            <w:pPr>
              <w:pStyle w:val="greyBodyText"/>
            </w:pPr>
          </w:p>
        </w:tc>
      </w:tr>
      <w:tr w:rsidR="00F80BAE" w14:paraId="5059578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9A69CB" w14:textId="77777777" w:rsidR="00F80BAE" w:rsidRDefault="00CE0B1E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D989FC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دفع المبلغ المترتب على الخدمة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8F3821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دفع المبلغ المترتب على الخدمة لاستكمال الإجراءات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90A93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رقم الدفع الإلكتروني و المبلغ المطلوب</w:t>
            </w:r>
          </w:p>
          <w:p w14:paraId="72C79944" w14:textId="77777777" w:rsidR="00F80BAE" w:rsidRDefault="00F80BAE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4FCD2C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067EFA6A" w14:textId="77777777" w:rsidR="00F80BAE" w:rsidRDefault="00F80BAE">
            <w:pPr>
              <w:pStyle w:val="greyBodyText"/>
            </w:pPr>
          </w:p>
        </w:tc>
      </w:tr>
      <w:tr w:rsidR="00F80BAE" w14:paraId="24149E9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7E9CAC" w14:textId="77777777" w:rsidR="00F80BAE" w:rsidRDefault="00CE0B1E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4D3DCA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استلام رخصة المهن المحدثة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4836E9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استلام رخصة مهن محدثة بالمعلومات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6F8241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وصل مالي</w:t>
            </w:r>
          </w:p>
          <w:p w14:paraId="59E4C9F5" w14:textId="77777777" w:rsidR="00F80BAE" w:rsidRDefault="00F80BAE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24ADBF" w14:textId="77777777" w:rsidR="00F80BAE" w:rsidRDefault="00CE0B1E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إصدار رخصة مهن</w:t>
            </w:r>
          </w:p>
          <w:p w14:paraId="4F2A47E3" w14:textId="77777777" w:rsidR="00F80BAE" w:rsidRDefault="00F80BAE">
            <w:pPr>
              <w:pStyle w:val="greyBodyText"/>
            </w:pPr>
          </w:p>
        </w:tc>
      </w:tr>
    </w:tbl>
    <w:p w14:paraId="4614D980" w14:textId="77777777" w:rsidR="00F80BAE" w:rsidRDefault="00F80BAE">
      <w:pPr>
        <w:pStyle w:val="separator1"/>
      </w:pPr>
    </w:p>
    <w:p w14:paraId="28E8EAC1" w14:textId="77777777" w:rsidR="00F80BAE" w:rsidRDefault="00F80BAE">
      <w:pPr>
        <w:pStyle w:val="separator1"/>
      </w:pPr>
    </w:p>
    <w:p w14:paraId="0A82AD22" w14:textId="77777777" w:rsidR="00F80BAE" w:rsidRDefault="00F80BAE">
      <w:pPr>
        <w:pStyle w:val="separator1"/>
        <w:rPr>
          <w:rFonts w:cs="Times New Roman"/>
        </w:rPr>
        <w:sectPr w:rsidR="00F80BAE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52389B9C" w14:textId="77777777" w:rsidR="00F80BAE" w:rsidRDefault="00F80BAE">
      <w:pPr>
        <w:pStyle w:val="separator1"/>
      </w:pPr>
    </w:p>
    <w:p w14:paraId="60B69A98" w14:textId="77777777" w:rsidR="00F80BAE" w:rsidRDefault="00F80BAE">
      <w:pPr>
        <w:pStyle w:val="separator1"/>
      </w:pPr>
    </w:p>
    <w:p w14:paraId="58559AC6" w14:textId="77777777" w:rsidR="00F80BAE" w:rsidRDefault="00F80BAE">
      <w:pPr>
        <w:pStyle w:val="separator1"/>
      </w:pPr>
    </w:p>
    <w:p w14:paraId="671F8ACC" w14:textId="77777777" w:rsidR="00F80BAE" w:rsidRDefault="00F80BAE">
      <w:pPr>
        <w:pStyle w:val="separator1"/>
      </w:pPr>
    </w:p>
    <w:p w14:paraId="401CB164" w14:textId="77777777" w:rsidR="00F80BAE" w:rsidRDefault="00CE0B1E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27CE17C8" w14:textId="77777777" w:rsidR="00F80BAE" w:rsidRDefault="00F80BAE">
      <w:pPr>
        <w:pStyle w:val="separator1"/>
      </w:pPr>
    </w:p>
    <w:p w14:paraId="28730DF4" w14:textId="77777777" w:rsidR="00F80BAE" w:rsidRDefault="00F80BAE">
      <w:pPr>
        <w:pStyle w:val="separator1"/>
      </w:pPr>
    </w:p>
    <w:p w14:paraId="60EB0941" w14:textId="77777777" w:rsidR="00F80BAE" w:rsidRDefault="00F80BAE">
      <w:pPr>
        <w:pStyle w:val="separator1"/>
      </w:pPr>
    </w:p>
    <w:p w14:paraId="33CEE49F" w14:textId="77777777" w:rsidR="00F80BAE" w:rsidRDefault="00F80BAE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F80BAE" w14:paraId="21E4A8B3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32571B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E885E0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8C4FF9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F80BAE" w14:paraId="1E83C6B7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C289911" w14:textId="77777777" w:rsidR="00F80BAE" w:rsidRDefault="00F80BAE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8515CE" w14:textId="77777777" w:rsidR="00F80BAE" w:rsidRDefault="00CE0B1E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A23BEE" w14:textId="77777777" w:rsidR="00F80BAE" w:rsidRDefault="00CE0B1E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E1E6DD" w14:textId="77777777" w:rsidR="00F80BAE" w:rsidRDefault="00CE0B1E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62781C" w14:textId="77777777" w:rsidR="00F80BAE" w:rsidRDefault="00CE0B1E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A6C37B" w14:textId="77777777" w:rsidR="00F80BAE" w:rsidRDefault="00CE0B1E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A62285" w14:textId="77777777" w:rsidR="00F80BAE" w:rsidRDefault="00CE0B1E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87242E" w14:textId="77777777" w:rsidR="00F80BAE" w:rsidRDefault="00CE0B1E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F80BAE" w14:paraId="12A6A86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6B1154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849BDB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5C005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85028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BE2253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378F9D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8D3C20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48530C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1F46A12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E978EB3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4A389A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6A420A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74482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010E29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88F664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611659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A31AC4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7BA6B27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3A127BC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7E5DF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E6D01F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CB32D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6A4C6D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02E82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9047D4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2063F0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00B8790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518AB7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76A50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A52116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F2F6EC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F7A2D7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2EC32F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02BAF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CA735C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558FB78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07A489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3FEEF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BE6A5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018C4E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705D4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B68D6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5BC63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D01A5B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0E2147A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5807ECD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8D4043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E71040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672CC9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2DE414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938A9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379219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ECB67A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55D1E03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DC6A9A3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668F2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8DD8AE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BE5013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12999B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9BABB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16A414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A179FE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3A3327B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944B44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18580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F4F235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FCBEE9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34BA9A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E76423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F9636A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67A50A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0DF1ED2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8711A3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BC6D9B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C5D9E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446F45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6D7E70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985666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373404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D33055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051C299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5245E9E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4E9EA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28480C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60F21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342E67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E4FB49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89168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313DCA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311D50A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73D94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63295A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3609C7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221E5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F1C93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C0266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8D3F5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C2C571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68035A8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CACC16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849457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3B941C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ADF373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61779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35BC84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8DD39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FA43AF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2C3170A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3B4D198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D9AB4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8CB4AE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FC7B0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07E90B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844BB8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59D47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37E3F7" w14:textId="77777777" w:rsidR="00F80BAE" w:rsidRDefault="00CE0B1E">
            <w:pPr>
              <w:pStyle w:val="greyBodyText"/>
            </w:pPr>
            <w:r>
              <w:t>0</w:t>
            </w:r>
          </w:p>
        </w:tc>
      </w:tr>
      <w:tr w:rsidR="00F80BAE" w14:paraId="6D90192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FBC2636" w14:textId="77777777" w:rsidR="00F80BAE" w:rsidRDefault="00CE0B1E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12DA81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556E7E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7C9357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2D59F5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E0CE52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57C9BF" w14:textId="77777777" w:rsidR="00F80BAE" w:rsidRDefault="00CE0B1E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E399CD" w14:textId="77777777" w:rsidR="00F80BAE" w:rsidRDefault="00CE0B1E">
            <w:pPr>
              <w:pStyle w:val="greyBodyText"/>
            </w:pPr>
            <w:r>
              <w:t>0</w:t>
            </w:r>
          </w:p>
        </w:tc>
      </w:tr>
    </w:tbl>
    <w:p w14:paraId="4C21B22D" w14:textId="77777777" w:rsidR="00F80BAE" w:rsidRDefault="00F80BAE">
      <w:pPr>
        <w:pStyle w:val="separator1"/>
      </w:pPr>
    </w:p>
    <w:p w14:paraId="43BD4D6D" w14:textId="77777777" w:rsidR="00F80BAE" w:rsidRDefault="00F80BAE">
      <w:pPr>
        <w:pStyle w:val="separator1"/>
      </w:pPr>
    </w:p>
    <w:p w14:paraId="505029B6" w14:textId="77777777" w:rsidR="00F80BAE" w:rsidRDefault="00F80BAE">
      <w:pPr>
        <w:pStyle w:val="separator1"/>
      </w:pPr>
    </w:p>
    <w:p w14:paraId="2E5D002A" w14:textId="77777777" w:rsidR="00F80BAE" w:rsidRDefault="00F80BAE">
      <w:pPr>
        <w:pStyle w:val="separator1"/>
      </w:pPr>
    </w:p>
    <w:p w14:paraId="40DC04F4" w14:textId="77777777" w:rsidR="00F80BAE" w:rsidRDefault="00F80BAE">
      <w:pPr>
        <w:pStyle w:val="separator1"/>
      </w:pPr>
    </w:p>
    <w:sectPr w:rsidR="00F80BAE">
      <w:headerReference w:type="default" r:id="rId16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S. jarrar" w:date="2022-12-20T12:21:00Z" w:initials="SSj">
    <w:p w14:paraId="4FADF56D" w14:textId="77777777" w:rsidR="00681CEE" w:rsidRDefault="00681CEE" w:rsidP="00681CEE">
      <w:pPr>
        <w:pStyle w:val="CommentText"/>
        <w:bidi/>
        <w:rPr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  <w:p w14:paraId="5FAD2772" w14:textId="77777777" w:rsidR="00681CEE" w:rsidRDefault="00681CEE">
      <w:pPr>
        <w:pStyle w:val="CommentText"/>
      </w:pPr>
    </w:p>
  </w:comment>
  <w:comment w:id="3" w:author="Suha S. jarrar" w:date="2022-12-20T12:22:00Z" w:initials="SSj">
    <w:p w14:paraId="10CF19E2" w14:textId="77777777" w:rsidR="00681CEE" w:rsidRDefault="00681CEE" w:rsidP="00681CEE">
      <w:pPr>
        <w:bidi/>
        <w:rPr>
          <w:sz w:val="22"/>
          <w:szCs w:val="22"/>
        </w:rPr>
      </w:pPr>
      <w:r>
        <w:rPr>
          <w:rStyle w:val="CommentReference"/>
        </w:rPr>
        <w:annotationRef/>
      </w:r>
      <w:r>
        <w:rPr>
          <w:rtl/>
        </w:rPr>
        <w:t>الموظف المسؤول</w:t>
      </w:r>
    </w:p>
    <w:p w14:paraId="7420A1EE" w14:textId="77777777" w:rsidR="00681CEE" w:rsidRDefault="00681CE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D2772" w15:done="0"/>
  <w15:commentEx w15:paraId="7420A1E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E214" w14:textId="77777777" w:rsidR="00BC2B9B" w:rsidRDefault="00BC2B9B">
      <w:pPr>
        <w:rPr>
          <w:rtl/>
          <w:lang w:bidi="ar-JO"/>
        </w:rPr>
      </w:pPr>
      <w:r>
        <w:separator/>
      </w:r>
    </w:p>
  </w:endnote>
  <w:endnote w:type="continuationSeparator" w:id="0">
    <w:p w14:paraId="4C8013DF" w14:textId="77777777" w:rsidR="00BC2B9B" w:rsidRDefault="00BC2B9B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05409" w14:textId="77777777" w:rsidR="00BC2B9B" w:rsidRDefault="00BC2B9B">
      <w:pPr>
        <w:rPr>
          <w:rtl/>
          <w:lang w:bidi="ar-JO"/>
        </w:rPr>
      </w:pPr>
      <w:r>
        <w:separator/>
      </w:r>
    </w:p>
  </w:footnote>
  <w:footnote w:type="continuationSeparator" w:id="0">
    <w:p w14:paraId="1B6A1A35" w14:textId="77777777" w:rsidR="00BC2B9B" w:rsidRDefault="00BC2B9B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F80BAE" w14:paraId="348A5DD8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1968B29" w14:textId="77777777" w:rsidR="00F80BAE" w:rsidRDefault="00D06A1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5ED2BA4" wp14:editId="76AFE24E">
                <wp:extent cx="490855" cy="53848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F80BAE" w14:paraId="09AF9CD4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657111" w14:textId="77777777" w:rsidR="00F80BAE" w:rsidRDefault="00CE0B1E">
                <w:pPr>
                  <w:pStyle w:val="bodyTextGrey"/>
                </w:pPr>
                <w:r>
                  <w:rPr>
                    <w:rFonts w:cs="Times New Roman"/>
                  </w:rPr>
                  <w:t>تعديل مساحة لوحة إعلانية</w:t>
                </w:r>
              </w:p>
            </w:tc>
          </w:tr>
          <w:tr w:rsidR="00F80BAE" w14:paraId="1BEE117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202A0A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F97DE0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5ED5B7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399111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7F0CDF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1D9CBB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1283FC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5E0A0D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EB474B4" w14:textId="77777777" w:rsidR="00F80BAE" w:rsidRDefault="00F80BAE">
                <w:pPr>
                  <w:pStyle w:val="separator"/>
                </w:pPr>
              </w:p>
            </w:tc>
          </w:tr>
          <w:tr w:rsidR="00F80BAE" w14:paraId="4E6F744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2076E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7EDECD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36389D" w14:textId="77777777" w:rsidR="00F80BAE" w:rsidRDefault="00F80BAE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C26A637" w14:textId="77777777" w:rsidR="00F80BAE" w:rsidRDefault="00F80BAE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1C37B41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5C15F9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C3D57D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E1F9B1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3500F8" w14:textId="77777777" w:rsidR="00F80BAE" w:rsidRDefault="00CE0B1E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732C19" w14:textId="77777777" w:rsidR="00F80BAE" w:rsidRDefault="00F80BAE">
                <w:pPr>
                  <w:pStyle w:val="separator"/>
                </w:pPr>
              </w:p>
            </w:tc>
          </w:tr>
        </w:tbl>
        <w:p w14:paraId="24CBABCB" w14:textId="77777777" w:rsidR="00F80BAE" w:rsidRDefault="00F80BAE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F80BAE" w14:paraId="77E90A7C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B3EEBCE" w14:textId="77777777" w:rsidR="00F80BAE" w:rsidRDefault="00F80BAE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F80BAE" w14:paraId="6F7FE3F1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4CFD1019" w14:textId="77777777" w:rsidR="00F80BAE" w:rsidRDefault="00D06A1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5489BF39" wp14:editId="4379D555">
                <wp:extent cx="490855" cy="53848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F80BAE" w14:paraId="204000C7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5F7609" w14:textId="77777777" w:rsidR="00F80BAE" w:rsidRDefault="00CE0B1E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تعديل </w:t>
                </w:r>
                <w:r>
                  <w:rPr>
                    <w:rFonts w:cs="Times New Roman"/>
                  </w:rPr>
                  <w:t>مساحة لوحة إعلانية</w:t>
                </w:r>
              </w:p>
            </w:tc>
          </w:tr>
          <w:tr w:rsidR="00F80BAE" w14:paraId="320E17F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6A8D09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CB17BB1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E324F2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0D241D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B2F6252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DBD24F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1FF777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C65771B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972FB5" w14:textId="77777777" w:rsidR="00F80BAE" w:rsidRDefault="00F80BAE">
                <w:pPr>
                  <w:pStyle w:val="separator"/>
                </w:pPr>
              </w:p>
            </w:tc>
          </w:tr>
          <w:tr w:rsidR="00F80BAE" w14:paraId="5D0E12BB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BAE13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5F8799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E1D964" w14:textId="77777777" w:rsidR="00F80BAE" w:rsidRDefault="00F80BAE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35D9EE1" w14:textId="77777777" w:rsidR="00F80BAE" w:rsidRDefault="00F80BAE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A4F781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B7DA91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48CA31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81614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57E2329" w14:textId="77777777" w:rsidR="00F80BAE" w:rsidRDefault="00CE0B1E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17A47D" w14:textId="77777777" w:rsidR="00F80BAE" w:rsidRDefault="00F80BAE">
                <w:pPr>
                  <w:pStyle w:val="separator"/>
                </w:pPr>
              </w:p>
            </w:tc>
          </w:tr>
        </w:tbl>
        <w:p w14:paraId="7FF184C8" w14:textId="77777777" w:rsidR="00F80BAE" w:rsidRDefault="00F80BAE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F80BAE" w14:paraId="148CB8B2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185874FC" w14:textId="77777777" w:rsidR="00F80BAE" w:rsidRDefault="00F80BAE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F80BAE" w14:paraId="2DC3C3CD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3137F4A" w14:textId="77777777" w:rsidR="00F80BAE" w:rsidRDefault="00D06A1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3F9FFBC" wp14:editId="18D4B1AE">
                <wp:extent cx="490855" cy="53848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F80BAE" w14:paraId="2E0E4E97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070317" w14:textId="77777777" w:rsidR="00F80BAE" w:rsidRDefault="00CE0B1E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تعديل </w:t>
                </w:r>
                <w:r>
                  <w:rPr>
                    <w:rFonts w:cs="Times New Roman"/>
                  </w:rPr>
                  <w:t>مساحة لوحة إعلانية</w:t>
                </w:r>
              </w:p>
            </w:tc>
          </w:tr>
          <w:tr w:rsidR="00F80BAE" w14:paraId="06592D9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E9CA66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069934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3013F8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7ACDCA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63576CE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1B8E10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25AB65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2D0247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BD4DA9" w14:textId="77777777" w:rsidR="00F80BAE" w:rsidRDefault="00F80BAE">
                <w:pPr>
                  <w:pStyle w:val="separator"/>
                </w:pPr>
              </w:p>
            </w:tc>
          </w:tr>
          <w:tr w:rsidR="00F80BAE" w14:paraId="278D081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63650DF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C94724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BAF889" w14:textId="77777777" w:rsidR="00F80BAE" w:rsidRDefault="00F80BAE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FDD6C0C" w14:textId="77777777" w:rsidR="00F80BAE" w:rsidRDefault="00F80BAE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86DEC1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1C5626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21C6F2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DA1545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6ECC5D" w14:textId="77777777" w:rsidR="00F80BAE" w:rsidRDefault="00CE0B1E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A2CC86" w14:textId="77777777" w:rsidR="00F80BAE" w:rsidRDefault="00F80BAE">
                <w:pPr>
                  <w:pStyle w:val="separator"/>
                </w:pPr>
              </w:p>
            </w:tc>
          </w:tr>
        </w:tbl>
        <w:p w14:paraId="687D6620" w14:textId="77777777" w:rsidR="00F80BAE" w:rsidRDefault="00F80BAE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F80BAE" w14:paraId="60BA7C7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A3B51B5" w14:textId="77777777" w:rsidR="00F80BAE" w:rsidRDefault="00F80BAE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F80BAE" w14:paraId="4463EC5D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1A61A4B" w14:textId="77777777" w:rsidR="00F80BAE" w:rsidRDefault="00D06A1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2B126A5" wp14:editId="512457E4">
                <wp:extent cx="490855" cy="538480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F80BAE" w14:paraId="0641C06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4B77DA" w14:textId="77777777" w:rsidR="00F80BAE" w:rsidRDefault="00CE0B1E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تعديل </w:t>
                </w:r>
                <w:r>
                  <w:rPr>
                    <w:rFonts w:cs="Times New Roman"/>
                  </w:rPr>
                  <w:t>مساحة لوحة إعلانية</w:t>
                </w:r>
              </w:p>
            </w:tc>
          </w:tr>
          <w:tr w:rsidR="00F80BAE" w14:paraId="0F3C569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7F4A4C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520A64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6594C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F09E9E4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5EA7DF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5AD9E6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6615C3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5D9F13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1AC6F73" w14:textId="77777777" w:rsidR="00F80BAE" w:rsidRDefault="00F80BAE">
                <w:pPr>
                  <w:pStyle w:val="separator"/>
                </w:pPr>
              </w:p>
            </w:tc>
          </w:tr>
          <w:tr w:rsidR="00F80BAE" w14:paraId="2DB5FEB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D1863E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17A748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B7935D1" w14:textId="77777777" w:rsidR="00F80BAE" w:rsidRDefault="00F80BAE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41289C3" w14:textId="77777777" w:rsidR="00F80BAE" w:rsidRDefault="00F80BAE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63BDAD3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46BA74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6BB9E6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C78A85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19BB40" w14:textId="77777777" w:rsidR="00F80BAE" w:rsidRDefault="00CE0B1E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31632A" w14:textId="77777777" w:rsidR="00F80BAE" w:rsidRDefault="00F80BAE">
                <w:pPr>
                  <w:pStyle w:val="separator"/>
                </w:pPr>
              </w:p>
            </w:tc>
          </w:tr>
        </w:tbl>
        <w:p w14:paraId="39F9EF73" w14:textId="77777777" w:rsidR="00F80BAE" w:rsidRDefault="00F80BAE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F80BAE" w14:paraId="78A58575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86F809B" w14:textId="77777777" w:rsidR="00F80BAE" w:rsidRDefault="00F80BAE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F80BAE" w14:paraId="48052FE2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6A6DA4B" w14:textId="77777777" w:rsidR="00F80BAE" w:rsidRDefault="00D06A1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7A4C9865" wp14:editId="677F6156">
                <wp:extent cx="490855" cy="538480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F80BAE" w14:paraId="2F4586AF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112857" w14:textId="77777777" w:rsidR="00F80BAE" w:rsidRDefault="00CE0B1E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تعديل </w:t>
                </w:r>
                <w:r>
                  <w:rPr>
                    <w:rFonts w:cs="Times New Roman"/>
                  </w:rPr>
                  <w:t>مساحة لوحة إعلانية</w:t>
                </w:r>
              </w:p>
            </w:tc>
          </w:tr>
          <w:tr w:rsidR="00F80BAE" w14:paraId="6A205A9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94CA71E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B3DE93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6E7B7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83DB80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8891B8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4B1FFA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169562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6DA917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6FCC50D" w14:textId="77777777" w:rsidR="00F80BAE" w:rsidRDefault="00F80BAE">
                <w:pPr>
                  <w:pStyle w:val="separator"/>
                </w:pPr>
              </w:p>
            </w:tc>
          </w:tr>
          <w:tr w:rsidR="00F80BAE" w14:paraId="062EE73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63F3428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C0C74F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AB0761" w14:textId="77777777" w:rsidR="00F80BAE" w:rsidRDefault="00F80BAE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B46DA72" w14:textId="77777777" w:rsidR="00F80BAE" w:rsidRDefault="00F80BAE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3728D3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25DF39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2F16CDE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EA4E59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CC9409" w14:textId="77777777" w:rsidR="00F80BAE" w:rsidRDefault="00CE0B1E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57DFBB" w14:textId="77777777" w:rsidR="00F80BAE" w:rsidRDefault="00F80BAE">
                <w:pPr>
                  <w:pStyle w:val="separator"/>
                </w:pPr>
              </w:p>
            </w:tc>
          </w:tr>
        </w:tbl>
        <w:p w14:paraId="50682FF8" w14:textId="77777777" w:rsidR="00F80BAE" w:rsidRDefault="00F80BAE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F80BAE" w14:paraId="5CAABF1E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A0AD56F" w14:textId="77777777" w:rsidR="00F80BAE" w:rsidRDefault="00F80BAE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F80BAE" w14:paraId="2F6DCC29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54E56B2" w14:textId="77777777" w:rsidR="00F80BAE" w:rsidRDefault="00D06A1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CC609D2" wp14:editId="74736E24">
                <wp:extent cx="490855" cy="538480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F80BAE" w14:paraId="4F1D6905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60BC1D" w14:textId="77777777" w:rsidR="00F80BAE" w:rsidRDefault="00CE0B1E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تعديل </w:t>
                </w:r>
                <w:r>
                  <w:rPr>
                    <w:rFonts w:cs="Times New Roman"/>
                  </w:rPr>
                  <w:t>مساحة لوحة إعلانية</w:t>
                </w:r>
              </w:p>
            </w:tc>
          </w:tr>
          <w:tr w:rsidR="00F80BAE" w14:paraId="41D0733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52BF68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85C36A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A669AF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3156E9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FDFF78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287399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E7A832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2C6A7F" w14:textId="77777777" w:rsidR="00F80BAE" w:rsidRDefault="00CE0B1E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FE4600" w14:textId="77777777" w:rsidR="00F80BAE" w:rsidRDefault="00F80BAE">
                <w:pPr>
                  <w:pStyle w:val="separator"/>
                </w:pPr>
              </w:p>
            </w:tc>
          </w:tr>
          <w:tr w:rsidR="00F80BAE" w14:paraId="533E126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4E140F9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86868C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E46687" w14:textId="77777777" w:rsidR="00F80BAE" w:rsidRDefault="00F80BAE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2C3E0F54" w14:textId="77777777" w:rsidR="00F80BAE" w:rsidRDefault="00F80BAE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DED6FD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6EAA111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31FE5E" w14:textId="77777777" w:rsidR="00F80BAE" w:rsidRDefault="00F80BAE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F812EB" w14:textId="77777777" w:rsidR="00F80BAE" w:rsidRDefault="00F80BAE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FAB91C" w14:textId="77777777" w:rsidR="00F80BAE" w:rsidRDefault="00CE0B1E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9C24D6" w14:textId="77777777" w:rsidR="00F80BAE" w:rsidRDefault="00F80BAE">
                <w:pPr>
                  <w:pStyle w:val="separator"/>
                </w:pPr>
              </w:p>
            </w:tc>
          </w:tr>
        </w:tbl>
        <w:p w14:paraId="0F54487E" w14:textId="77777777" w:rsidR="00F80BAE" w:rsidRDefault="00F80BAE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F80BAE" w14:paraId="4332B45E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23E1830" w14:textId="77777777" w:rsidR="00F80BAE" w:rsidRDefault="00F80BAE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S. jarrar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ZDCopR5SBKveqDcAAZznHoP5c6H2NeAJQEO8HVkB+QFAFYzoaoj3kkAK4G5ktwvPXSanJ2R85GgSxKQD4Bnqcw==" w:salt="x+n2ik/wBUJNNz2MOUKq9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81CEE"/>
    <w:rsid w:val="00A77B3E"/>
    <w:rsid w:val="00BC2B9B"/>
    <w:rsid w:val="00CA2A55"/>
    <w:rsid w:val="00CE0B1E"/>
    <w:rsid w:val="00D06A14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450AA"/>
  <w15:docId w15:val="{54F9E7ED-B151-4EAA-A685-DB48AAA7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81C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1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1C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1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1CE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81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1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Aseel.m\Documents\ARIS%2010\www.mola.gov.j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4478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Marar</dc:creator>
  <cp:lastModifiedBy>Suha S. jarrar</cp:lastModifiedBy>
  <cp:revision>2</cp:revision>
  <dcterms:created xsi:type="dcterms:W3CDTF">2022-12-20T09:22:00Z</dcterms:created>
  <dcterms:modified xsi:type="dcterms:W3CDTF">2022-12-20T09:22:00Z</dcterms:modified>
</cp:coreProperties>
</file>